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7F557D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</w:p>
    <w:p w:rsidR="002C296D" w:rsidRPr="007F557D" w:rsidRDefault="002C296D" w:rsidP="0068357A">
      <w:pPr>
        <w:spacing w:after="0" w:line="360" w:lineRule="auto"/>
        <w:jc w:val="both"/>
        <w:rPr>
          <w:rFonts w:ascii="Arial" w:hAnsi="Arial" w:cs="Arial"/>
          <w:b/>
          <w:sz w:val="18"/>
          <w:szCs w:val="24"/>
          <w:lang w:val="en-GB"/>
        </w:rPr>
      </w:pPr>
    </w:p>
    <w:p w:rsidR="002E5776" w:rsidRPr="007F557D" w:rsidRDefault="001C33D3" w:rsidP="0068357A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</w:pPr>
      <w:r w:rsidRPr="007F557D">
        <w:rPr>
          <w:rFonts w:ascii="Arial" w:eastAsia="Times New Roman" w:hAnsi="Arial" w:cs="Arial"/>
          <w:bCs/>
          <w:color w:val="6699FF"/>
          <w:sz w:val="28"/>
          <w:szCs w:val="28"/>
          <w:lang w:val="en-GB" w:eastAsia="cs-CZ"/>
        </w:rPr>
        <w:t>Press release</w:t>
      </w:r>
    </w:p>
    <w:p w:rsidR="006F7DAF" w:rsidRPr="007F557D" w:rsidRDefault="006F7DAF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  <w:lang w:val="en-GB"/>
        </w:rPr>
      </w:pPr>
    </w:p>
    <w:p w:rsidR="00563923" w:rsidRPr="007F557D" w:rsidRDefault="00101EC1" w:rsidP="00563923">
      <w:pPr>
        <w:pStyle w:val="default0"/>
        <w:spacing w:line="280" w:lineRule="atLeast"/>
        <w:jc w:val="both"/>
        <w:rPr>
          <w:lang w:val="en-GB"/>
        </w:rPr>
      </w:pPr>
      <w:r w:rsidRPr="007F557D">
        <w:rPr>
          <w:rStyle w:val="defaultchar"/>
          <w:rFonts w:ascii="Arial" w:hAnsi="Arial" w:cs="Arial"/>
          <w:b/>
          <w:bCs/>
          <w:sz w:val="28"/>
          <w:szCs w:val="28"/>
          <w:lang w:val="en-GB"/>
        </w:rPr>
        <w:t xml:space="preserve">Modern </w:t>
      </w:r>
      <w:r w:rsidR="00647C39">
        <w:rPr>
          <w:rStyle w:val="defaultchar"/>
          <w:rFonts w:ascii="Arial" w:hAnsi="Arial" w:cs="Arial"/>
          <w:b/>
          <w:bCs/>
          <w:sz w:val="28"/>
          <w:szCs w:val="28"/>
          <w:lang w:val="en-GB"/>
        </w:rPr>
        <w:t>interior design</w:t>
      </w:r>
      <w:r w:rsidRPr="007F557D">
        <w:rPr>
          <w:rStyle w:val="defaultchar"/>
          <w:rFonts w:ascii="Arial" w:hAnsi="Arial" w:cs="Arial"/>
          <w:b/>
          <w:bCs/>
          <w:sz w:val="28"/>
          <w:szCs w:val="28"/>
          <w:lang w:val="en-GB"/>
        </w:rPr>
        <w:t xml:space="preserve"> trend: Large-</w:t>
      </w:r>
      <w:r w:rsidR="00647C39">
        <w:rPr>
          <w:rStyle w:val="defaultchar"/>
          <w:rFonts w:ascii="Arial" w:hAnsi="Arial" w:cs="Arial"/>
          <w:b/>
          <w:bCs/>
          <w:sz w:val="28"/>
          <w:szCs w:val="28"/>
          <w:lang w:val="en-GB"/>
        </w:rPr>
        <w:t xml:space="preserve">format </w:t>
      </w:r>
      <w:r w:rsidR="00563923" w:rsidRPr="007F557D">
        <w:rPr>
          <w:rStyle w:val="defaultchar"/>
          <w:rFonts w:ascii="Arial" w:hAnsi="Arial" w:cs="Arial"/>
          <w:b/>
          <w:bCs/>
          <w:sz w:val="28"/>
          <w:szCs w:val="28"/>
          <w:lang w:val="en-GB"/>
        </w:rPr>
        <w:t>tiles</w:t>
      </w:r>
    </w:p>
    <w:p w:rsidR="00563923" w:rsidRPr="007F557D" w:rsidRDefault="00563923" w:rsidP="00563923">
      <w:pPr>
        <w:pStyle w:val="default0"/>
        <w:spacing w:line="260" w:lineRule="atLeast"/>
        <w:jc w:val="both"/>
        <w:rPr>
          <w:lang w:val="en-GB"/>
        </w:rPr>
      </w:pP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Prague, </w:t>
      </w:r>
      <w:r w:rsidR="00101EC1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23 May 2017 –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In the past, l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arge-format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tiles were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used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mainly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to cover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large spaces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,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such a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s commercial buildings or big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bathrooms.</w:t>
      </w:r>
      <w:r w:rsidRPr="007F557D">
        <w:rPr>
          <w:lang w:val="en-GB"/>
        </w:rPr>
        <w:t xml:space="preserve">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A newer trend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is to use this type of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floor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ing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even in smaller bathrooms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, where, if chosen with care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, they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can optically enlarge the room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In addition to bathrooms,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large-format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tiles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have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found a home in the living room, kitchen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and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even bedroom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They look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great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both </w:t>
      </w:r>
      <w:r w:rsidR="00647C39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on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the floor and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on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the walls.</w:t>
      </w:r>
      <w:r w:rsidRPr="007F557D">
        <w:rPr>
          <w:lang w:val="en-GB"/>
        </w:rPr>
        <w:t xml:space="preserve">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r w:rsidR="00894DB6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biggest hit of all are ones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imitating natural materials, especially wood and stone.</w:t>
      </w:r>
    </w:p>
    <w:p w:rsidR="00194EF7" w:rsidRPr="007F557D" w:rsidRDefault="0043508D" w:rsidP="001E48DF">
      <w:pPr>
        <w:pStyle w:val="Default"/>
        <w:tabs>
          <w:tab w:val="left" w:pos="3969"/>
          <w:tab w:val="left" w:pos="5387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F557D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2812415</wp:posOffset>
            </wp:positionV>
            <wp:extent cx="2468880" cy="1654175"/>
            <wp:effectExtent l="0" t="0" r="7620" b="3175"/>
            <wp:wrapSquare wrapText="bothSides"/>
            <wp:docPr id="13" name="Obrázek 13" descr="C:\Users\hellingerova\Desktop\Ambiente_Di Pietra_Beige_60x60R_(2016)Mio_vana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lingerova\Desktop\Ambiente_Di Pietra_Beige_60x60R_(2016)Mio_vana(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B6" w:rsidRPr="007F557D">
        <w:rPr>
          <w:rStyle w:val="defaultchar"/>
          <w:rFonts w:ascii="Arial" w:hAnsi="Arial" w:cs="Arial"/>
          <w:sz w:val="20"/>
          <w:szCs w:val="20"/>
          <w:lang w:val="en-GB"/>
        </w:rPr>
        <w:t>Large-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format </w:t>
      </w:r>
      <w:r w:rsidR="00894DB6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tiles </w:t>
      </w:r>
      <w:r w:rsidR="00E50074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have a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>major</w:t>
      </w:r>
      <w:r w:rsidR="00E50074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impact on</w:t>
      </w:r>
      <w:r w:rsidR="009725F9">
        <w:rPr>
          <w:rStyle w:val="defaultchar"/>
          <w:rFonts w:ascii="Arial" w:hAnsi="Arial" w:cs="Arial"/>
          <w:sz w:val="20"/>
          <w:szCs w:val="20"/>
          <w:lang w:val="en-GB"/>
        </w:rPr>
        <w:t xml:space="preserve"> the overall look of an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interior</w:t>
      </w:r>
      <w:r w:rsidR="00E50074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space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="00E50074" w:rsidRPr="007F557D">
        <w:rPr>
          <w:rStyle w:val="defaultchar"/>
          <w:rFonts w:ascii="Arial" w:hAnsi="Arial" w:cs="Arial"/>
          <w:sz w:val="20"/>
          <w:szCs w:val="20"/>
          <w:lang w:val="en-GB"/>
        </w:rPr>
        <w:t>Therefore, in choosing a tile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we should always think about </w:t>
      </w:r>
      <w:r w:rsidR="009725F9">
        <w:rPr>
          <w:rStyle w:val="defaultchar"/>
          <w:rFonts w:ascii="Arial" w:hAnsi="Arial" w:cs="Arial"/>
          <w:sz w:val="20"/>
          <w:szCs w:val="20"/>
          <w:lang w:val="en-GB"/>
        </w:rPr>
        <w:t>their placement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and </w:t>
      </w:r>
      <w:r w:rsidR="009725F9">
        <w:rPr>
          <w:rStyle w:val="defaultchar"/>
          <w:rFonts w:ascii="Arial" w:hAnsi="Arial" w:cs="Arial"/>
          <w:sz w:val="20"/>
          <w:szCs w:val="20"/>
          <w:lang w:val="en-GB"/>
        </w:rPr>
        <w:t>the appearance of the selected tiles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“When </w:t>
      </w:r>
      <w:r w:rsidR="009725F9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choosing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large-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format 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floor and wall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tiles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,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we should 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be aware of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how 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colour </w:t>
      </w:r>
      <w:r w:rsidR="009725F9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and</w:t>
      </w:r>
      <w:r w:rsidR="00E50074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also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material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affect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s the entire interior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A</w:t>
      </w:r>
      <w:r w:rsidR="009725F9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iming for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725F9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a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unified interior design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makes decision-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making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much easier;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linking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r w:rsidR="009725F9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tile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the ground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to the one on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the walls is a sure bet.</w:t>
      </w:r>
      <w:r w:rsidR="00194EF7" w:rsidRPr="007F557D">
        <w:rPr>
          <w:lang w:val="en-GB"/>
        </w:rPr>
        <w:t xml:space="preserve">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For example,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proofErr w:type="gramStart"/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exclusive</w:t>
      </w:r>
      <w:proofErr w:type="gramEnd"/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Di Pietro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series from the 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JIKA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brand, which imitates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 quartzite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>, is suitable for bathrooms but a</w:t>
      </w:r>
      <w:r w:rsidR="00194EF7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lso </w:t>
      </w:r>
      <w:r w:rsidR="00032AA8" w:rsidRPr="007F557D">
        <w:rPr>
          <w:rStyle w:val="defaultchar"/>
          <w:rFonts w:ascii="Arial" w:hAnsi="Arial" w:cs="Arial"/>
          <w:i/>
          <w:iCs/>
          <w:sz w:val="20"/>
          <w:szCs w:val="20"/>
          <w:lang w:val="en-GB"/>
        </w:rPr>
        <w:t xml:space="preserve">excels in the kitchen”, </w:t>
      </w:r>
      <w:r w:rsidR="00032AA8" w:rsidRPr="007F557D">
        <w:rPr>
          <w:rStyle w:val="defaultchar"/>
          <w:rFonts w:ascii="Arial" w:hAnsi="Arial" w:cs="Arial"/>
          <w:iCs/>
          <w:sz w:val="20"/>
          <w:szCs w:val="20"/>
          <w:lang w:val="en-GB"/>
        </w:rPr>
        <w:t>says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Radka</w:t>
      </w:r>
      <w:proofErr w:type="spellEnd"/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Konečná</w:t>
      </w:r>
      <w:proofErr w:type="spellEnd"/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, tiling product m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anager for </w:t>
      </w:r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the JIKA brand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One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great b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>enefit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of large-format </w:t>
      </w:r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tiles is minimal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joint</w:t>
      </w:r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>s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, 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 xml:space="preserve">which is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especially important in bathrooms, where </w:t>
      </w:r>
      <w:r w:rsidR="00032AA8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moisture can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cause </w:t>
      </w:r>
      <w:r w:rsidR="00962C40" w:rsidRPr="007F557D">
        <w:rPr>
          <w:rStyle w:val="defaultchar"/>
          <w:rFonts w:ascii="Arial" w:hAnsi="Arial" w:cs="Arial"/>
          <w:sz w:val="20"/>
          <w:szCs w:val="20"/>
          <w:lang w:val="en-GB"/>
        </w:rPr>
        <w:t>mould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damage.</w:t>
      </w:r>
    </w:p>
    <w:p w:rsidR="00194EF7" w:rsidRPr="007F557D" w:rsidRDefault="0087033D" w:rsidP="00B066BF">
      <w:pPr>
        <w:pStyle w:val="Default"/>
        <w:tabs>
          <w:tab w:val="left" w:pos="3969"/>
        </w:tabs>
        <w:spacing w:line="276" w:lineRule="auto"/>
        <w:rPr>
          <w:lang w:val="en-GB"/>
        </w:rPr>
      </w:pPr>
      <w:r w:rsidRPr="007F557D">
        <w:rPr>
          <w:rFonts w:ascii="Arial" w:eastAsia="Calibri" w:hAnsi="Arial" w:cs="Arial"/>
          <w:b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01956CF3" wp14:editId="5C8161C5">
            <wp:simplePos x="0" y="0"/>
            <wp:positionH relativeFrom="margin">
              <wp:posOffset>3458210</wp:posOffset>
            </wp:positionH>
            <wp:positionV relativeFrom="margin">
              <wp:posOffset>5338445</wp:posOffset>
            </wp:positionV>
            <wp:extent cx="2226310" cy="1450975"/>
            <wp:effectExtent l="0" t="0" r="254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iente_Di Pietra_Marengo_60x60R_(2016)Pure_stěny(1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50" w:rsidRPr="007F557D">
        <w:rPr>
          <w:rFonts w:ascii="Arial" w:hAnsi="Arial" w:cs="Arial"/>
          <w:sz w:val="20"/>
          <w:szCs w:val="20"/>
          <w:lang w:val="en-GB"/>
        </w:rPr>
        <w:br/>
      </w:r>
      <w:r w:rsidR="00F70620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Tiles on the</w:t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floor </w:t>
      </w:r>
      <w:r w:rsidR="00962C40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and</w:t>
      </w:r>
      <w:r w:rsidR="00F70620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the </w:t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wall</w:t>
      </w:r>
      <w:r w:rsidR="00194EF7" w:rsidRPr="007F557D">
        <w:rPr>
          <w:lang w:val="en-GB"/>
        </w:rPr>
        <w:t xml:space="preserve"> </w:t>
      </w:r>
    </w:p>
    <w:p w:rsidR="004506E6" w:rsidRPr="007F557D" w:rsidRDefault="00194EF7" w:rsidP="00E42943">
      <w:pPr>
        <w:pStyle w:val="default0"/>
        <w:spacing w:line="260" w:lineRule="atLeast"/>
        <w:jc w:val="both"/>
        <w:rPr>
          <w:lang w:val="en-GB"/>
        </w:rPr>
      </w:pP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The unified 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 xml:space="preserve">use of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large-format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tiles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on both the floor and the walls has prov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>en a success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even in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smaller rooms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, which they visually expand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If your bathroom does not quite reach large dimensions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, 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>you can choose for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the floor and walls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a large-format tile in 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 xml:space="preserve">a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light</w:t>
      </w:r>
      <w:r w:rsidR="00DC0FCA">
        <w:rPr>
          <w:rStyle w:val="defaultchar"/>
          <w:rFonts w:ascii="Arial" w:hAnsi="Arial" w:cs="Arial"/>
          <w:sz w:val="20"/>
          <w:szCs w:val="20"/>
          <w:lang w:val="en-GB"/>
        </w:rPr>
        <w:t xml:space="preserve"> tone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,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such as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the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beige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tiles from the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Di Pietro</w:t>
      </w:r>
      <w:r w:rsidR="00B066BF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series;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owners of larger bathrooms or bathrooms with windows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will fall in love with the large-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format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Di Pietro tile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in </w:t>
      </w:r>
      <w:r w:rsidR="00B066BF" w:rsidRPr="007F557D">
        <w:rPr>
          <w:rStyle w:val="defaultchar"/>
          <w:rFonts w:ascii="Arial" w:hAnsi="Arial" w:cs="Arial"/>
          <w:sz w:val="20"/>
          <w:szCs w:val="20"/>
          <w:lang w:val="en-GB"/>
        </w:rPr>
        <w:t>the shade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Marengo.</w:t>
      </w:r>
      <w:r w:rsidRPr="007F557D">
        <w:rPr>
          <w:lang w:val="en-GB"/>
        </w:rPr>
        <w:t xml:space="preserve"> </w:t>
      </w:r>
    </w:p>
    <w:p w:rsidR="00E42943" w:rsidRPr="007F557D" w:rsidRDefault="00773E2B" w:rsidP="00E42943">
      <w:pPr>
        <w:pStyle w:val="Default"/>
        <w:spacing w:line="276" w:lineRule="auto"/>
        <w:jc w:val="both"/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</w:pPr>
      <w:r w:rsidRPr="007F557D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6A90A4F2" wp14:editId="4A14D02C">
            <wp:simplePos x="0" y="0"/>
            <wp:positionH relativeFrom="margin">
              <wp:posOffset>21590</wp:posOffset>
            </wp:positionH>
            <wp:positionV relativeFrom="margin">
              <wp:posOffset>7186295</wp:posOffset>
            </wp:positionV>
            <wp:extent cx="2308860" cy="1549400"/>
            <wp:effectExtent l="0" t="0" r="0" b="0"/>
            <wp:wrapSquare wrapText="bothSides"/>
            <wp:docPr id="12" name="Obrázek 12" descr="Z:\ZAKÁZKY\271_Laufen\Tiskové zprávy\2017\DLAŽBY\Ambiente_City_AN Lapato 60x60R,GR 30x60R+P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ZAKÁZKY\271_Laufen\Tiskové zprávy\2017\DLAŽBY\Ambiente_City_AN Lapato 60x60R,GR 30x60R+PUR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We love concrete</w:t>
      </w:r>
      <w:bookmarkStart w:id="1" w:name="graphic0B"/>
      <w:bookmarkEnd w:id="1"/>
      <w:r w:rsidR="00194EF7" w:rsidRPr="007F557D">
        <w:rPr>
          <w:rFonts w:ascii="Arial" w:hAnsi="Arial" w:cs="Arial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5" name="Rectangle 5" descr="Z: \ ZAKÁZKY \ 271_Laufen \ Press Releases \ 2017 \ PLAZBY \ Ambiente_City_AN Lapato 60x60R, GR 30x60R + PURE6.jpg Z: \ ZAKÁZKY \ 271_Laufen \ Tiskové zprávy \ 2017 \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05A5A" id="Rectangle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AsEmwBKgMAAGYGAAAO&#10;AAAAAAAAAAAAAAAAAC4CAABkcnMvZTJvRG9jLnhtbFBLAQItABQABgAIAAAAIQDUCNk32AAAAAE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94EF7" w:rsidRPr="007F557D" w:rsidRDefault="001C39CA" w:rsidP="00E42943">
      <w:pPr>
        <w:pStyle w:val="Default"/>
        <w:spacing w:line="276" w:lineRule="auto"/>
        <w:jc w:val="both"/>
        <w:rPr>
          <w:lang w:val="en-GB"/>
        </w:rPr>
      </w:pP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Fans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of modern design are sure to 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 xml:space="preserve">appreciate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large-format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tiles with the look of concrete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T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he preconception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that such a surface looks cold and impersonal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is long passé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On the contrary, it is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a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great blend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of purity and elegance.</w:t>
      </w:r>
      <w:r w:rsidR="00194EF7" w:rsidRPr="007F557D">
        <w:rPr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You’ll find such an option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in the </w:t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City series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,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which has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a wide range of formats and surfaces.</w:t>
      </w:r>
      <w:r w:rsidR="00194EF7" w:rsidRPr="007F557D">
        <w:rPr>
          <w:lang w:val="en-GB"/>
        </w:rPr>
        <w:t xml:space="preserve">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Tiles can also be combined,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and an interesting look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can be achieved by 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lastRenderedPageBreak/>
        <w:t>choosi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ng one format and tone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for the floor and another one for</w:t>
      </w:r>
      <w:r w:rsidR="00194EF7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the wall.</w:t>
      </w:r>
      <w:r w:rsidR="00194EF7" w:rsidRPr="007F557D">
        <w:rPr>
          <w:lang w:val="en-GB"/>
        </w:rPr>
        <w:t xml:space="preserve"> </w:t>
      </w:r>
    </w:p>
    <w:bookmarkStart w:id="2" w:name="graphic0C"/>
    <w:bookmarkEnd w:id="2"/>
    <w:p w:rsidR="00194EF7" w:rsidRPr="007F557D" w:rsidRDefault="00194EF7" w:rsidP="00194EF7">
      <w:pPr>
        <w:pStyle w:val="default0"/>
        <w:spacing w:line="260" w:lineRule="atLeast"/>
        <w:jc w:val="both"/>
        <w:rPr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" name="Rectangle 4" descr="C: \ Users \ hellinger \ Desktop \ Ambiente_Focus_GR 60x60R, Dekor GR 60x60R_Cubito1.jpg C: \ Users \ hellinger \ Desktop \ Ambiente_Focus_GR 60x60R, Dekor GR 60x60R_Cubi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177FB" id="Rectangle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194EF7" w:rsidRPr="007F557D" w:rsidRDefault="00194EF7" w:rsidP="00194EF7">
      <w:pPr>
        <w:pStyle w:val="Normln1"/>
        <w:jc w:val="both"/>
        <w:rPr>
          <w:lang w:val="en-GB"/>
        </w:rPr>
      </w:pPr>
    </w:p>
    <w:p w:rsidR="00780327" w:rsidRPr="007F557D" w:rsidRDefault="003E1BEC" w:rsidP="00780327">
      <w:pPr>
        <w:tabs>
          <w:tab w:val="left" w:pos="3969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9744" behindDoc="0" locked="0" layoutInCell="1" allowOverlap="1" wp14:anchorId="1FCD6B90" wp14:editId="26A42F1B">
            <wp:simplePos x="0" y="0"/>
            <wp:positionH relativeFrom="margin">
              <wp:posOffset>-16510</wp:posOffset>
            </wp:positionH>
            <wp:positionV relativeFrom="margin">
              <wp:posOffset>198755</wp:posOffset>
            </wp:positionV>
            <wp:extent cx="2423160" cy="1443990"/>
            <wp:effectExtent l="0" t="0" r="0" b="3810"/>
            <wp:wrapSquare wrapText="bothSides"/>
            <wp:docPr id="20" name="Obrázek 20" descr="C:\Users\hellingerova\Desktop\Ambiente_Focus_GR 60x60R,Dekor GR 60x60R_Cubi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lingerova\Desktop\Ambiente_Focus_GR 60x60R,Dekor GR 60x60R_Cubit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EF7" w:rsidRPr="007F557D" w:rsidRDefault="00194EF7" w:rsidP="00194EF7">
      <w:pPr>
        <w:pStyle w:val="Normln1"/>
        <w:jc w:val="both"/>
        <w:rPr>
          <w:lang w:val="en-GB"/>
        </w:rPr>
      </w:pP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Because tiles 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imitating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concrete 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are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in high demand, JIKA 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has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me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>t customers’ wishes with an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offering 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of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large-format tiles with imitation concrete screed in 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the </w:t>
      </w:r>
      <w:r w:rsidRPr="007F557D">
        <w:rPr>
          <w:rStyle w:val="normalchar"/>
          <w:rFonts w:ascii="Arial" w:hAnsi="Arial" w:cs="Arial"/>
          <w:b/>
          <w:bCs/>
          <w:sz w:val="20"/>
          <w:szCs w:val="20"/>
          <w:lang w:val="en-GB"/>
        </w:rPr>
        <w:t>Focus series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and</w:t>
      </w:r>
      <w:r w:rsidR="001C39CA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C39CA" w:rsidRPr="007F557D">
        <w:rPr>
          <w:rStyle w:val="normalchar"/>
          <w:rFonts w:ascii="Arial" w:hAnsi="Arial" w:cs="Arial"/>
          <w:b/>
          <w:sz w:val="20"/>
          <w:szCs w:val="20"/>
          <w:lang w:val="en-GB"/>
        </w:rPr>
        <w:t>Industria</w:t>
      </w:r>
      <w:proofErr w:type="spellEnd"/>
      <w:r w:rsidRPr="007F557D">
        <w:rPr>
          <w:rStyle w:val="normalchar"/>
          <w:rFonts w:ascii="Arial" w:hAnsi="Arial" w:cs="Arial"/>
          <w:b/>
          <w:sz w:val="20"/>
          <w:szCs w:val="20"/>
          <w:lang w:val="en-GB"/>
        </w:rPr>
        <w:t xml:space="preserve"> </w:t>
      </w:r>
      <w:r w:rsidR="001C39CA" w:rsidRPr="007F557D">
        <w:rPr>
          <w:rStyle w:val="normalchar"/>
          <w:rFonts w:ascii="Arial" w:hAnsi="Arial" w:cs="Arial"/>
          <w:b/>
          <w:bCs/>
          <w:sz w:val="20"/>
          <w:szCs w:val="20"/>
          <w:lang w:val="en-GB"/>
        </w:rPr>
        <w:t>series</w:t>
      </w:r>
      <w:r w:rsidRPr="007F557D">
        <w:rPr>
          <w:rStyle w:val="normalchar"/>
          <w:rFonts w:ascii="Arial" w:hAnsi="Arial" w:cs="Arial"/>
          <w:b/>
          <w:bCs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</w:p>
    <w:p w:rsidR="00194EF7" w:rsidRPr="007F557D" w:rsidRDefault="00194EF7" w:rsidP="00780327">
      <w:pPr>
        <w:tabs>
          <w:tab w:val="left" w:pos="3969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194EF7" w:rsidRPr="007F557D" w:rsidRDefault="001C39CA" w:rsidP="00194EF7">
      <w:pPr>
        <w:pStyle w:val="Normln1"/>
        <w:jc w:val="both"/>
        <w:rPr>
          <w:lang w:val="en-GB"/>
        </w:rPr>
      </w:pP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A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minimalist style and luxurious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surface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appearance create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s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a pleasant and unique space.</w:t>
      </w:r>
      <w:r w:rsidR="00194EF7" w:rsidRPr="007F557D">
        <w:rPr>
          <w:lang w:val="en-GB"/>
        </w:rPr>
        <w:t xml:space="preserve">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T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he Focus t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ile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s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ex</w:t>
      </w:r>
      <w:r w:rsidR="00F40560">
        <w:rPr>
          <w:rStyle w:val="normalchar"/>
          <w:rFonts w:ascii="Arial" w:hAnsi="Arial" w:cs="Arial"/>
          <w:sz w:val="20"/>
          <w:szCs w:val="20"/>
          <w:lang w:val="en-GB"/>
        </w:rPr>
        <w:t>cel with a soft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waxed surface;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the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graphic </w:t>
      </w:r>
      <w:r w:rsidR="00F40560">
        <w:rPr>
          <w:rStyle w:val="normalchar"/>
          <w:rFonts w:ascii="Arial" w:hAnsi="Arial" w:cs="Arial"/>
          <w:sz w:val="20"/>
          <w:szCs w:val="20"/>
          <w:lang w:val="en-GB"/>
        </w:rPr>
        <w:t xml:space="preserve">look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of the </w:t>
      </w:r>
      <w:proofErr w:type="spellStart"/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Industria</w:t>
      </w:r>
      <w:proofErr w:type="spellEnd"/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tile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s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F40560">
        <w:rPr>
          <w:rStyle w:val="normalchar"/>
          <w:rFonts w:ascii="Arial" w:hAnsi="Arial" w:cs="Arial"/>
          <w:sz w:val="20"/>
          <w:szCs w:val="20"/>
          <w:lang w:val="en-GB"/>
        </w:rPr>
        <w:t xml:space="preserve">is 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characterized</w:t>
      </w:r>
      <w:proofErr w:type="gramEnd"/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by a play of hues and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tiny lines, 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>which create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a 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three-dimensional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effect.</w:t>
      </w:r>
      <w:r w:rsidR="00194EF7" w:rsidRPr="007F557D">
        <w:rPr>
          <w:lang w:val="en-GB"/>
        </w:rPr>
        <w:t xml:space="preserve"> </w:t>
      </w:r>
    </w:p>
    <w:p w:rsidR="00194EF7" w:rsidRPr="007F557D" w:rsidRDefault="00194EF7" w:rsidP="00780327">
      <w:pPr>
        <w:tabs>
          <w:tab w:val="left" w:pos="3969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331569" w:rsidRPr="007F557D" w:rsidRDefault="009C24AA" w:rsidP="00A705FA">
      <w:pPr>
        <w:tabs>
          <w:tab w:val="left" w:pos="3969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0768" behindDoc="0" locked="0" layoutInCell="1" allowOverlap="1" wp14:anchorId="3C8DAEB2" wp14:editId="2273A414">
            <wp:simplePos x="0" y="0"/>
            <wp:positionH relativeFrom="margin">
              <wp:posOffset>3646170</wp:posOffset>
            </wp:positionH>
            <wp:positionV relativeFrom="margin">
              <wp:posOffset>1981835</wp:posOffset>
            </wp:positionV>
            <wp:extent cx="2148840" cy="1518285"/>
            <wp:effectExtent l="0" t="0" r="3810" b="5715"/>
            <wp:wrapSquare wrapText="bothSides"/>
            <wp:docPr id="21" name="Obrázek 21" descr="C:\Users\hellingerova\Desktop\Ambiente_PAPYRUS Arena, Dekor Arena_30x90,2R_INDUSTRIA_B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lingerova\Desktop\Ambiente_PAPYRUS Arena, Dekor Arena_30x90,2R_INDUSTRIA_Bei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BC9" w:rsidRPr="007F557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94EF7" w:rsidRPr="007F557D" w:rsidRDefault="00F40560" w:rsidP="00194EF7">
      <w:pPr>
        <w:pStyle w:val="Normln1"/>
        <w:jc w:val="both"/>
        <w:rPr>
          <w:lang w:val="en-GB"/>
        </w:rPr>
      </w:pPr>
      <w:r>
        <w:rPr>
          <w:rStyle w:val="normalchar"/>
          <w:rFonts w:ascii="Arial" w:hAnsi="Arial" w:cs="Arial"/>
          <w:sz w:val="20"/>
          <w:szCs w:val="20"/>
          <w:lang w:val="en-GB"/>
        </w:rPr>
        <w:t>A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mong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tiles with the effect of 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>a concrete surface</w:t>
      </w:r>
      <w:r>
        <w:rPr>
          <w:rStyle w:val="normalchar"/>
          <w:rFonts w:ascii="Arial" w:hAnsi="Arial" w:cs="Arial"/>
          <w:sz w:val="20"/>
          <w:szCs w:val="20"/>
          <w:lang w:val="en-GB"/>
        </w:rPr>
        <w:t>, the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r w:rsidR="00194EF7" w:rsidRPr="007F557D">
        <w:rPr>
          <w:rStyle w:val="normalchar"/>
          <w:rFonts w:ascii="Arial" w:hAnsi="Arial" w:cs="Arial"/>
          <w:b/>
          <w:bCs/>
          <w:sz w:val="20"/>
          <w:szCs w:val="20"/>
          <w:lang w:val="en-GB"/>
        </w:rPr>
        <w:t>Papyrus</w:t>
      </w:r>
      <w:r w:rsidR="00430BB9" w:rsidRPr="007F557D">
        <w:rPr>
          <w:rStyle w:val="normalchar"/>
          <w:rFonts w:ascii="Arial" w:hAnsi="Arial" w:cs="Arial"/>
          <w:b/>
          <w:bCs/>
          <w:sz w:val="20"/>
          <w:szCs w:val="20"/>
          <w:lang w:val="en-GB"/>
        </w:rPr>
        <w:t xml:space="preserve"> series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r>
        <w:rPr>
          <w:rStyle w:val="normalchar"/>
          <w:rFonts w:ascii="Arial" w:hAnsi="Arial" w:cs="Arial"/>
          <w:sz w:val="20"/>
          <w:szCs w:val="20"/>
          <w:lang w:val="en-GB"/>
        </w:rPr>
        <w:t xml:space="preserve">is a singular beauty, with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tiles resembling crumpled paper </w:t>
      </w:r>
      <w:r>
        <w:rPr>
          <w:rStyle w:val="normalchar"/>
          <w:rFonts w:ascii="Arial" w:hAnsi="Arial" w:cs="Arial"/>
          <w:sz w:val="20"/>
          <w:szCs w:val="20"/>
          <w:lang w:val="en-GB"/>
        </w:rPr>
        <w:t>–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a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r>
        <w:rPr>
          <w:rStyle w:val="normalchar"/>
          <w:rFonts w:ascii="Arial" w:hAnsi="Arial" w:cs="Arial"/>
          <w:sz w:val="20"/>
          <w:szCs w:val="20"/>
          <w:lang w:val="en-GB"/>
        </w:rPr>
        <w:t xml:space="preserve">true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design</w:t>
      </w:r>
      <w:r w:rsidR="00430BB9" w:rsidRPr="007F557D">
        <w:rPr>
          <w:rStyle w:val="normalchar"/>
          <w:rFonts w:ascii="Arial" w:hAnsi="Arial" w:cs="Arial"/>
          <w:sz w:val="20"/>
          <w:szCs w:val="20"/>
          <w:lang w:val="en-GB"/>
        </w:rPr>
        <w:t>er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delicacy.</w:t>
      </w:r>
    </w:p>
    <w:p w:rsidR="00194EF7" w:rsidRPr="007F557D" w:rsidRDefault="00194EF7" w:rsidP="00A705FA">
      <w:pPr>
        <w:tabs>
          <w:tab w:val="left" w:pos="3969"/>
        </w:tabs>
        <w:jc w:val="both"/>
        <w:rPr>
          <w:rFonts w:ascii="Arial" w:hAnsi="Arial" w:cs="Arial"/>
          <w:sz w:val="20"/>
          <w:szCs w:val="20"/>
          <w:lang w:val="en-GB"/>
        </w:rPr>
      </w:pPr>
    </w:p>
    <w:bookmarkStart w:id="3" w:name="graphic0D"/>
    <w:bookmarkEnd w:id="3"/>
    <w:p w:rsidR="00194EF7" w:rsidRPr="007F557D" w:rsidRDefault="00194EF7" w:rsidP="00194EF7">
      <w:pPr>
        <w:pStyle w:val="Normln1"/>
        <w:jc w:val="both"/>
        <w:rPr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6" name="Rectangle 6" descr="C: \ Users \ hellingerova \ Desktop \ Ambiente_PAPYRUS Arena, Dekor Arena_30x90,2R_INDUSTRIA_Beige.jpg C: \ Users \ hellingerova \ Desktop \ Ambiente_PAPYRUS Arena, Dekor Arena_30x90,2R_INDUSTRIA_Bei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583F1" id="Rectangle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A06gMkCQMAAIkGAAAOAAAAAAAAAAAAAAAAAC4CAABkcnMvZTJvRG9jLnhtbFBL&#10;AQItABQABgAIAAAAIQDUCNk32AAAAAE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194EF7" w:rsidRPr="007F557D" w:rsidRDefault="00430BB9" w:rsidP="00194EF7">
      <w:pPr>
        <w:pStyle w:val="Normln1"/>
        <w:jc w:val="both"/>
        <w:rPr>
          <w:lang w:val="en-GB"/>
        </w:rPr>
      </w:pP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Floor tiles with n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eutral tones allow this effect to </w:t>
      </w:r>
      <w:r w:rsidR="00F40560">
        <w:rPr>
          <w:rStyle w:val="normalchar"/>
          <w:rFonts w:ascii="Arial" w:hAnsi="Arial" w:cs="Arial"/>
          <w:sz w:val="20"/>
          <w:szCs w:val="20"/>
          <w:lang w:val="en-GB"/>
        </w:rPr>
        <w:t xml:space="preserve">really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excel in the interior.</w:t>
      </w:r>
      <w:r w:rsidR="00194EF7" w:rsidRPr="007F557D">
        <w:rPr>
          <w:lang w:val="en-GB"/>
        </w:rPr>
        <w:t xml:space="preserve">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Papyrus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wall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tiles can be combined with </w:t>
      </w:r>
      <w:proofErr w:type="spellStart"/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Industria</w:t>
      </w:r>
      <w:proofErr w:type="spellEnd"/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floor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tiles in the same sha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de, and thanks to the unique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surface, you can </w:t>
      </w:r>
      <w:r w:rsidR="00F40560">
        <w:rPr>
          <w:rStyle w:val="normalchar"/>
          <w:rFonts w:ascii="Arial" w:hAnsi="Arial" w:cs="Arial"/>
          <w:sz w:val="20"/>
          <w:szCs w:val="20"/>
          <w:lang w:val="en-GB"/>
        </w:rPr>
        <w:t>attain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an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unconventional, airy space that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you’ll 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 xml:space="preserve">never </w:t>
      </w:r>
      <w:r w:rsidRPr="007F557D">
        <w:rPr>
          <w:rStyle w:val="normalchar"/>
          <w:rFonts w:ascii="Arial" w:hAnsi="Arial" w:cs="Arial"/>
          <w:sz w:val="20"/>
          <w:szCs w:val="20"/>
          <w:lang w:val="en-GB"/>
        </w:rPr>
        <w:t>grow tired of</w:t>
      </w:r>
      <w:r w:rsidR="00194EF7" w:rsidRPr="007F557D">
        <w:rPr>
          <w:rStyle w:val="normalchar"/>
          <w:rFonts w:ascii="Arial" w:hAnsi="Arial" w:cs="Arial"/>
          <w:sz w:val="20"/>
          <w:szCs w:val="20"/>
          <w:lang w:val="en-GB"/>
        </w:rPr>
        <w:t>.</w:t>
      </w:r>
      <w:r w:rsidR="00194EF7" w:rsidRPr="007F557D">
        <w:rPr>
          <w:lang w:val="en-GB"/>
        </w:rPr>
        <w:t xml:space="preserve"> </w:t>
      </w:r>
    </w:p>
    <w:p w:rsidR="00430BB9" w:rsidRPr="007F557D" w:rsidRDefault="00430BB9" w:rsidP="00430BB9">
      <w:pPr>
        <w:pStyle w:val="Default"/>
        <w:spacing w:line="276" w:lineRule="auto"/>
        <w:rPr>
          <w:rFonts w:ascii="Arial" w:eastAsia="Calibri" w:hAnsi="Arial" w:cs="Arial"/>
          <w:color w:val="auto"/>
          <w:sz w:val="20"/>
          <w:szCs w:val="20"/>
          <w:lang w:val="en-GB"/>
        </w:rPr>
      </w:pPr>
    </w:p>
    <w:p w:rsidR="00430BB9" w:rsidRPr="007F557D" w:rsidRDefault="00430BB9" w:rsidP="00430BB9">
      <w:pPr>
        <w:pStyle w:val="Default"/>
        <w:spacing w:line="276" w:lineRule="auto"/>
        <w:rPr>
          <w:rFonts w:ascii="Arial" w:eastAsia="Calibri" w:hAnsi="Arial" w:cs="Arial"/>
          <w:color w:val="auto"/>
          <w:sz w:val="20"/>
          <w:szCs w:val="20"/>
          <w:lang w:val="en-GB"/>
        </w:rPr>
      </w:pPr>
    </w:p>
    <w:p w:rsidR="00194EF7" w:rsidRPr="007F557D" w:rsidRDefault="00E00607" w:rsidP="00E42943">
      <w:pPr>
        <w:pStyle w:val="Default"/>
        <w:spacing w:line="276" w:lineRule="auto"/>
        <w:rPr>
          <w:rFonts w:ascii="Arial" w:eastAsia="Calibri" w:hAnsi="Arial" w:cs="Arial"/>
          <w:b/>
          <w:color w:val="auto"/>
          <w:sz w:val="20"/>
          <w:szCs w:val="20"/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2816" behindDoc="0" locked="0" layoutInCell="1" allowOverlap="1" wp14:anchorId="61AEB247" wp14:editId="05FA2CBB">
            <wp:simplePos x="0" y="0"/>
            <wp:positionH relativeFrom="margin">
              <wp:posOffset>22860</wp:posOffset>
            </wp:positionH>
            <wp:positionV relativeFrom="margin">
              <wp:posOffset>4050665</wp:posOffset>
            </wp:positionV>
            <wp:extent cx="2237105" cy="1569085"/>
            <wp:effectExtent l="0" t="0" r="0" b="0"/>
            <wp:wrapSquare wrapText="bothSides"/>
            <wp:docPr id="23" name="Obrázek 23" descr="C:\Users\hellingerova\Desktop\Ambiente_Reno_SP 16x101,25x101_Fly_BG 25x70_Olymp dee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llingerova\Desktop\Ambiente_Reno_SP 16x101,25x101_Fly_BG 25x70_Olymp deep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0BB9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Floor tiles imitating </w:t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wood </w:t>
      </w:r>
      <w:r w:rsidR="00430BB9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are not just for</w:t>
      </w:r>
      <w:r w:rsidR="00194EF7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the bathroom</w:t>
      </w:r>
      <w:r w:rsidR="00194EF7" w:rsidRPr="007F557D">
        <w:rPr>
          <w:lang w:val="en-GB"/>
        </w:rPr>
        <w:t xml:space="preserve"> </w:t>
      </w:r>
    </w:p>
    <w:bookmarkStart w:id="4" w:name="graphic0E"/>
    <w:bookmarkEnd w:id="4"/>
    <w:p w:rsidR="00194EF7" w:rsidRPr="007F557D" w:rsidRDefault="00194EF7" w:rsidP="00E42943">
      <w:pPr>
        <w:pStyle w:val="default0"/>
        <w:spacing w:line="260" w:lineRule="atLeast"/>
        <w:rPr>
          <w:lang w:val="en-GB"/>
        </w:rPr>
      </w:pPr>
      <w:r w:rsidRPr="007F557D"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8" name="Rectangle 8" descr="C: \ Users \ hellinger \ Desktop \ Ambiente_Reno_SP 16x101,25x101_Fly_BG 25x70_Olymp deep7.jpg C: \ Users \ hellinger \ Desktop \ Ambiente_Reno_SP 16x101,25x101_Fly_BG 25x70_Olymp deep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40673" id="Rectangle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OrsxJAAMAAHkGAAAOAAAAAAAAAAAAAAAAAC4CAABkcnMvZTJvRG9jLnhtbFBLAQItABQABgAI&#10;AAAAIQDUCNk32AAAAAE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The already mentioned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floor tiles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with the appearance of natural materials 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are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among the most often requested by customers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If you want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to create an oasis of calm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in your bathroom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,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where you will feel as if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surrounded by nature, try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floor tiles from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the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Reno</w:t>
      </w:r>
      <w:r w:rsidR="00430BB9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series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.</w:t>
      </w:r>
      <w:r w:rsidRPr="007F557D">
        <w:rPr>
          <w:lang w:val="en-GB"/>
        </w:rPr>
        <w:t xml:space="preserve"> </w:t>
      </w:r>
    </w:p>
    <w:bookmarkStart w:id="5" w:name="graphic0F"/>
    <w:bookmarkEnd w:id="5"/>
    <w:p w:rsidR="00D13DAC" w:rsidRPr="007F557D" w:rsidRDefault="00194EF7" w:rsidP="00E42943">
      <w:pPr>
        <w:pStyle w:val="default0"/>
        <w:spacing w:line="260" w:lineRule="atLeast"/>
        <w:jc w:val="both"/>
        <w:rPr>
          <w:lang w:val="en-GB"/>
        </w:rPr>
      </w:pPr>
      <w:r w:rsidRPr="007F557D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7" name="Rectangle 7" descr="C: \ Users \ hellingerova \ Desktop \ Ambiente_RUSTICA_Gris.jpg C: \ Users \ hellingerova \ desktop \ Ambiente_RUSTICA_Gr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B7D0D" id="Rectangle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3E1BEC" w:rsidRPr="007F557D">
        <w:rPr>
          <w:rFonts w:ascii="Arial" w:eastAsia="Calibri" w:hAnsi="Arial" w:cs="Arial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1792" behindDoc="0" locked="0" layoutInCell="1" allowOverlap="1" wp14:anchorId="084A5326" wp14:editId="26648B02">
            <wp:simplePos x="0" y="0"/>
            <wp:positionH relativeFrom="margin">
              <wp:posOffset>3549015</wp:posOffset>
            </wp:positionH>
            <wp:positionV relativeFrom="margin">
              <wp:posOffset>5075555</wp:posOffset>
            </wp:positionV>
            <wp:extent cx="2209165" cy="1562100"/>
            <wp:effectExtent l="0" t="0" r="635" b="0"/>
            <wp:wrapSquare wrapText="bothSides"/>
            <wp:docPr id="22" name="Obrázek 22" descr="C:\Users\hellingerova\Desktop\Ambiente_RUSTICA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lingerova\Desktop\Ambiente_RUSTICA_Gr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As we have alread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y mentioned, large-format tiles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are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not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only 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for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decorat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ing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the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bathrooms.</w:t>
      </w:r>
      <w:r w:rsidRPr="007F557D">
        <w:rPr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They are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also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well suited for living rooms and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kitchens.</w:t>
      </w:r>
      <w:r w:rsidRPr="007F557D">
        <w:rPr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Fo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r those who are afraid that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tiles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would make the</w:t>
      </w:r>
      <w:r w:rsidR="00F40560">
        <w:rPr>
          <w:rStyle w:val="defaultchar"/>
          <w:rFonts w:ascii="Arial" w:hAnsi="Arial" w:cs="Arial"/>
          <w:sz w:val="20"/>
          <w:szCs w:val="20"/>
          <w:lang w:val="en-GB"/>
        </w:rPr>
        <w:t>ir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interior seem cold, there’s the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Reno</w:t>
      </w:r>
      <w:r w:rsidR="00430BB9"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bCs/>
          <w:sz w:val="20"/>
          <w:szCs w:val="20"/>
          <w:lang w:val="en-GB"/>
        </w:rPr>
        <w:t>or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7F557D">
        <w:rPr>
          <w:rStyle w:val="defaultchar"/>
          <w:rFonts w:ascii="Arial" w:hAnsi="Arial" w:cs="Arial"/>
          <w:b/>
          <w:bCs/>
          <w:sz w:val="20"/>
          <w:szCs w:val="20"/>
          <w:lang w:val="en-GB"/>
        </w:rPr>
        <w:t>Rustica</w:t>
      </w:r>
      <w:proofErr w:type="spellEnd"/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series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with </w:t>
      </w:r>
      <w:r w:rsidR="00430BB9" w:rsidRPr="007F557D">
        <w:rPr>
          <w:rStyle w:val="defaultchar"/>
          <w:rFonts w:ascii="Arial" w:hAnsi="Arial" w:cs="Arial"/>
          <w:sz w:val="20"/>
          <w:szCs w:val="20"/>
          <w:lang w:val="en-GB"/>
        </w:rPr>
        <w:t>the look of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wood.</w:t>
      </w:r>
      <w:r w:rsidRPr="007F557D">
        <w:rPr>
          <w:lang w:val="en-GB"/>
        </w:rPr>
        <w:t xml:space="preserve">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This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>floor tile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is almost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lastRenderedPageBreak/>
        <w:t>indistinguishable from classic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wood,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but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unlike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wood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it is very easy to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>maintain, resistant to abrasion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and 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is not 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>harm</w:t>
      </w:r>
      <w:r w:rsidR="00E42943" w:rsidRPr="007F557D">
        <w:rPr>
          <w:rStyle w:val="defaultchar"/>
          <w:rFonts w:ascii="Arial" w:hAnsi="Arial" w:cs="Arial"/>
          <w:sz w:val="20"/>
          <w:szCs w:val="20"/>
          <w:lang w:val="en-GB"/>
        </w:rPr>
        <w:t>ed by</w:t>
      </w:r>
      <w:r w:rsidRPr="007F557D">
        <w:rPr>
          <w:rStyle w:val="defaultchar"/>
          <w:rFonts w:ascii="Arial" w:hAnsi="Arial" w:cs="Arial"/>
          <w:sz w:val="20"/>
          <w:szCs w:val="20"/>
          <w:lang w:val="en-GB"/>
        </w:rPr>
        <w:t xml:space="preserve"> spilled wine or grease.</w:t>
      </w:r>
    </w:p>
    <w:sectPr w:rsidR="00D13DAC" w:rsidRPr="007F557D" w:rsidSect="002C296D">
      <w:headerReference w:type="default" r:id="rId16"/>
      <w:footerReference w:type="default" r:id="rId17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20" w:rsidRDefault="000A4420" w:rsidP="007B30D3">
      <w:pPr>
        <w:spacing w:after="0" w:line="240" w:lineRule="auto"/>
      </w:pPr>
      <w:r>
        <w:separator/>
      </w:r>
    </w:p>
  </w:endnote>
  <w:endnote w:type="continuationSeparator" w:id="0">
    <w:p w:rsidR="000A4420" w:rsidRDefault="000A4420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B9" w:rsidRPr="002C296D" w:rsidRDefault="00E42943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For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more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information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contact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the</w:t>
    </w:r>
    <w:proofErr w:type="spellEnd"/>
    <w:r w:rsidR="00B14AB9" w:rsidRPr="002C296D">
      <w:rPr>
        <w:rFonts w:ascii="Arial" w:hAnsi="Arial" w:cs="Arial"/>
        <w:color w:val="404040" w:themeColor="text1" w:themeTint="BF"/>
        <w:sz w:val="18"/>
        <w:szCs w:val="18"/>
      </w:rPr>
      <w:t xml:space="preserve"> Native PR</w:t>
    </w:r>
    <w:r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agency</w:t>
    </w:r>
    <w:proofErr w:type="spellEnd"/>
    <w:r>
      <w:rPr>
        <w:rFonts w:ascii="Arial" w:hAnsi="Arial" w:cs="Arial"/>
        <w:color w:val="404040" w:themeColor="text1" w:themeTint="BF"/>
        <w:sz w:val="18"/>
        <w:szCs w:val="18"/>
      </w:rPr>
      <w:t>, Záhřebská 23-25, Prague</w:t>
    </w:r>
    <w:r w:rsidR="00B14AB9" w:rsidRPr="002C296D">
      <w:rPr>
        <w:rFonts w:ascii="Arial" w:hAnsi="Arial" w:cs="Arial"/>
        <w:color w:val="404040" w:themeColor="text1" w:themeTint="BF"/>
        <w:sz w:val="18"/>
        <w:szCs w:val="18"/>
      </w:rPr>
      <w:t xml:space="preserve"> 2, 120 00,</w:t>
    </w:r>
  </w:p>
  <w:p w:rsidR="00B14AB9" w:rsidRPr="00680B03" w:rsidRDefault="00B14AB9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</w:r>
    <w:r>
      <w:rPr>
        <w:rFonts w:ascii="Arial" w:hAnsi="Arial" w:cs="Arial"/>
        <w:color w:val="404040" w:themeColor="text1" w:themeTint="BF"/>
        <w:sz w:val="18"/>
        <w:szCs w:val="18"/>
      </w:rPr>
      <w:t xml:space="preserve">Markéta </w:t>
    </w:r>
    <w:proofErr w:type="spellStart"/>
    <w:r>
      <w:rPr>
        <w:rFonts w:ascii="Arial" w:hAnsi="Arial" w:cs="Arial"/>
        <w:color w:val="404040" w:themeColor="text1" w:themeTint="BF"/>
        <w:sz w:val="18"/>
        <w:szCs w:val="18"/>
      </w:rPr>
      <w:t>Hellingerová</w:t>
    </w:r>
    <w:proofErr w:type="spellEnd"/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hyperlink r:id="rId1" w:history="1">
      <w:r w:rsidRPr="00DD4EE6">
        <w:rPr>
          <w:rStyle w:val="Hypertextovodkaz"/>
          <w:rFonts w:ascii="Arial" w:hAnsi="Arial" w:cs="Arial"/>
          <w:sz w:val="18"/>
          <w:szCs w:val="18"/>
        </w:rPr>
        <w:t>marketa.hellingerova@nativepr.cz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</w:t>
    </w:r>
    <w:r>
      <w:rPr>
        <w:rFonts w:ascii="Arial" w:hAnsi="Arial" w:cs="Arial"/>
        <w:color w:val="404040" w:themeColor="text1" w:themeTint="BF"/>
        <w:sz w:val="18"/>
        <w:szCs w:val="18"/>
      </w:rPr>
      <w:t> 731 122 574</w:t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793296">
      <w:rPr>
        <w:rFonts w:ascii="Arial" w:hAnsi="Arial" w:cs="Arial"/>
        <w:b/>
        <w:noProof/>
        <w:sz w:val="14"/>
        <w:szCs w:val="14"/>
      </w:rPr>
      <w:t>1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0A4420">
      <w:fldChar w:fldCharType="begin"/>
    </w:r>
    <w:r w:rsidR="000A4420">
      <w:instrText xml:space="preserve"> NUMPAGES  \* Arabic  \* MERGEFORMAT </w:instrText>
    </w:r>
    <w:r w:rsidR="000A4420">
      <w:fldChar w:fldCharType="separate"/>
    </w:r>
    <w:r w:rsidR="00793296">
      <w:rPr>
        <w:noProof/>
      </w:rPr>
      <w:t>3</w:t>
    </w:r>
    <w:r w:rsidR="000A44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20" w:rsidRDefault="000A4420" w:rsidP="007B30D3">
      <w:pPr>
        <w:spacing w:after="0" w:line="240" w:lineRule="auto"/>
      </w:pPr>
      <w:r>
        <w:separator/>
      </w:r>
    </w:p>
  </w:footnote>
  <w:footnote w:type="continuationSeparator" w:id="0">
    <w:p w:rsidR="000A4420" w:rsidRDefault="000A4420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B9" w:rsidRDefault="00B14AB9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B14AB9" w:rsidRDefault="00B14AB9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B14AB9" w:rsidRDefault="00B14AB9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33C4AFCD" wp14:editId="1B991667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215A"/>
    <w:rsid w:val="00013067"/>
    <w:rsid w:val="00013F91"/>
    <w:rsid w:val="00014038"/>
    <w:rsid w:val="0001526C"/>
    <w:rsid w:val="00015DE1"/>
    <w:rsid w:val="00016F70"/>
    <w:rsid w:val="00017408"/>
    <w:rsid w:val="00017A66"/>
    <w:rsid w:val="0002173D"/>
    <w:rsid w:val="00023D97"/>
    <w:rsid w:val="00025CDE"/>
    <w:rsid w:val="0002634B"/>
    <w:rsid w:val="00026DBC"/>
    <w:rsid w:val="000271A5"/>
    <w:rsid w:val="00027DAE"/>
    <w:rsid w:val="00032AA8"/>
    <w:rsid w:val="000337B1"/>
    <w:rsid w:val="00034A88"/>
    <w:rsid w:val="00037182"/>
    <w:rsid w:val="00037E4D"/>
    <w:rsid w:val="000460F4"/>
    <w:rsid w:val="00046DB1"/>
    <w:rsid w:val="00047056"/>
    <w:rsid w:val="00047E9D"/>
    <w:rsid w:val="00051C19"/>
    <w:rsid w:val="00054A1D"/>
    <w:rsid w:val="000559C7"/>
    <w:rsid w:val="00062770"/>
    <w:rsid w:val="0006410E"/>
    <w:rsid w:val="000702F2"/>
    <w:rsid w:val="00073458"/>
    <w:rsid w:val="000771EE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1405"/>
    <w:rsid w:val="000A37B3"/>
    <w:rsid w:val="000A3B93"/>
    <w:rsid w:val="000A4420"/>
    <w:rsid w:val="000A52E7"/>
    <w:rsid w:val="000A664E"/>
    <w:rsid w:val="000A7039"/>
    <w:rsid w:val="000B0255"/>
    <w:rsid w:val="000B16F0"/>
    <w:rsid w:val="000B1814"/>
    <w:rsid w:val="000C0967"/>
    <w:rsid w:val="000D05F3"/>
    <w:rsid w:val="000D311C"/>
    <w:rsid w:val="000D72E5"/>
    <w:rsid w:val="000D7C87"/>
    <w:rsid w:val="000D7E2F"/>
    <w:rsid w:val="000E0B10"/>
    <w:rsid w:val="000E0FB9"/>
    <w:rsid w:val="000E145B"/>
    <w:rsid w:val="000E2541"/>
    <w:rsid w:val="000E2B2D"/>
    <w:rsid w:val="000E2D5B"/>
    <w:rsid w:val="000E3DDC"/>
    <w:rsid w:val="000E7519"/>
    <w:rsid w:val="000F1BF6"/>
    <w:rsid w:val="000F34C9"/>
    <w:rsid w:val="000F5822"/>
    <w:rsid w:val="000F5E48"/>
    <w:rsid w:val="00100FE4"/>
    <w:rsid w:val="00101EC1"/>
    <w:rsid w:val="001022B3"/>
    <w:rsid w:val="0010315F"/>
    <w:rsid w:val="00106D84"/>
    <w:rsid w:val="001136A5"/>
    <w:rsid w:val="00115551"/>
    <w:rsid w:val="00115EB6"/>
    <w:rsid w:val="001165BE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47B0"/>
    <w:rsid w:val="001360C9"/>
    <w:rsid w:val="00136936"/>
    <w:rsid w:val="001416C3"/>
    <w:rsid w:val="00142391"/>
    <w:rsid w:val="00143B93"/>
    <w:rsid w:val="00144E4B"/>
    <w:rsid w:val="00145538"/>
    <w:rsid w:val="001457F2"/>
    <w:rsid w:val="0014755C"/>
    <w:rsid w:val="00150A63"/>
    <w:rsid w:val="001540DD"/>
    <w:rsid w:val="00162F42"/>
    <w:rsid w:val="00163D8A"/>
    <w:rsid w:val="00166682"/>
    <w:rsid w:val="001668DA"/>
    <w:rsid w:val="00170019"/>
    <w:rsid w:val="00170930"/>
    <w:rsid w:val="001714FA"/>
    <w:rsid w:val="00171619"/>
    <w:rsid w:val="0017509D"/>
    <w:rsid w:val="00176318"/>
    <w:rsid w:val="001777E6"/>
    <w:rsid w:val="001801FF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4EF7"/>
    <w:rsid w:val="00195E96"/>
    <w:rsid w:val="00196207"/>
    <w:rsid w:val="001A5A8E"/>
    <w:rsid w:val="001A66DF"/>
    <w:rsid w:val="001A7072"/>
    <w:rsid w:val="001A7F06"/>
    <w:rsid w:val="001B0327"/>
    <w:rsid w:val="001C1F8C"/>
    <w:rsid w:val="001C272F"/>
    <w:rsid w:val="001C33D3"/>
    <w:rsid w:val="001C39CA"/>
    <w:rsid w:val="001D360C"/>
    <w:rsid w:val="001D795A"/>
    <w:rsid w:val="001E1DD9"/>
    <w:rsid w:val="001E1ED2"/>
    <w:rsid w:val="001E329D"/>
    <w:rsid w:val="001E3485"/>
    <w:rsid w:val="001E48DF"/>
    <w:rsid w:val="001E72A7"/>
    <w:rsid w:val="001E7AFE"/>
    <w:rsid w:val="001F068A"/>
    <w:rsid w:val="001F3A3D"/>
    <w:rsid w:val="001F58CE"/>
    <w:rsid w:val="0020020C"/>
    <w:rsid w:val="002029FB"/>
    <w:rsid w:val="00202CF4"/>
    <w:rsid w:val="00205856"/>
    <w:rsid w:val="002111ED"/>
    <w:rsid w:val="00213749"/>
    <w:rsid w:val="0021389F"/>
    <w:rsid w:val="002154CA"/>
    <w:rsid w:val="00221CD2"/>
    <w:rsid w:val="002250A6"/>
    <w:rsid w:val="00236340"/>
    <w:rsid w:val="002363DD"/>
    <w:rsid w:val="002365AE"/>
    <w:rsid w:val="00240F7C"/>
    <w:rsid w:val="002419FC"/>
    <w:rsid w:val="0024268B"/>
    <w:rsid w:val="00242734"/>
    <w:rsid w:val="00242828"/>
    <w:rsid w:val="00243991"/>
    <w:rsid w:val="002459F0"/>
    <w:rsid w:val="00246545"/>
    <w:rsid w:val="00250C22"/>
    <w:rsid w:val="00250CE2"/>
    <w:rsid w:val="00250D79"/>
    <w:rsid w:val="00252584"/>
    <w:rsid w:val="002552BF"/>
    <w:rsid w:val="002571E2"/>
    <w:rsid w:val="00257472"/>
    <w:rsid w:val="00260761"/>
    <w:rsid w:val="002610B9"/>
    <w:rsid w:val="00262169"/>
    <w:rsid w:val="002628E8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3E79"/>
    <w:rsid w:val="002867FF"/>
    <w:rsid w:val="0029233E"/>
    <w:rsid w:val="0029311B"/>
    <w:rsid w:val="002A064D"/>
    <w:rsid w:val="002A2C23"/>
    <w:rsid w:val="002A51E2"/>
    <w:rsid w:val="002B0479"/>
    <w:rsid w:val="002B1A80"/>
    <w:rsid w:val="002B46AD"/>
    <w:rsid w:val="002B7CDB"/>
    <w:rsid w:val="002C296D"/>
    <w:rsid w:val="002C2A52"/>
    <w:rsid w:val="002C3618"/>
    <w:rsid w:val="002C66CC"/>
    <w:rsid w:val="002C6972"/>
    <w:rsid w:val="002C7BE1"/>
    <w:rsid w:val="002D0074"/>
    <w:rsid w:val="002D05B7"/>
    <w:rsid w:val="002D464A"/>
    <w:rsid w:val="002D5F4E"/>
    <w:rsid w:val="002E06DE"/>
    <w:rsid w:val="002E12BA"/>
    <w:rsid w:val="002E1360"/>
    <w:rsid w:val="002E5776"/>
    <w:rsid w:val="002E6039"/>
    <w:rsid w:val="002E7300"/>
    <w:rsid w:val="002F06F5"/>
    <w:rsid w:val="002F0A7D"/>
    <w:rsid w:val="002F10BA"/>
    <w:rsid w:val="002F4F4F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24637"/>
    <w:rsid w:val="00331569"/>
    <w:rsid w:val="00331BF3"/>
    <w:rsid w:val="003322F6"/>
    <w:rsid w:val="00333E43"/>
    <w:rsid w:val="003416DB"/>
    <w:rsid w:val="0034431F"/>
    <w:rsid w:val="00345140"/>
    <w:rsid w:val="003475D9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347A"/>
    <w:rsid w:val="00373A5F"/>
    <w:rsid w:val="00376761"/>
    <w:rsid w:val="00377B0D"/>
    <w:rsid w:val="0038061D"/>
    <w:rsid w:val="00381035"/>
    <w:rsid w:val="00381BC9"/>
    <w:rsid w:val="00381D05"/>
    <w:rsid w:val="003846FF"/>
    <w:rsid w:val="003863CF"/>
    <w:rsid w:val="00390936"/>
    <w:rsid w:val="00390DFA"/>
    <w:rsid w:val="003918D9"/>
    <w:rsid w:val="003A2CA3"/>
    <w:rsid w:val="003A33FB"/>
    <w:rsid w:val="003A3F05"/>
    <w:rsid w:val="003A5BAC"/>
    <w:rsid w:val="003A6382"/>
    <w:rsid w:val="003A6AFB"/>
    <w:rsid w:val="003A7F2C"/>
    <w:rsid w:val="003B101C"/>
    <w:rsid w:val="003B518B"/>
    <w:rsid w:val="003B6A85"/>
    <w:rsid w:val="003C0B66"/>
    <w:rsid w:val="003C0BF1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1BEC"/>
    <w:rsid w:val="003E287A"/>
    <w:rsid w:val="003E40B7"/>
    <w:rsid w:val="003E4160"/>
    <w:rsid w:val="003E4401"/>
    <w:rsid w:val="003E57A4"/>
    <w:rsid w:val="003E6B22"/>
    <w:rsid w:val="003F157F"/>
    <w:rsid w:val="003F20F2"/>
    <w:rsid w:val="003F28FC"/>
    <w:rsid w:val="003F3EA1"/>
    <w:rsid w:val="003F4A87"/>
    <w:rsid w:val="003F758B"/>
    <w:rsid w:val="00400194"/>
    <w:rsid w:val="00401F89"/>
    <w:rsid w:val="00402717"/>
    <w:rsid w:val="00402EA2"/>
    <w:rsid w:val="004037BF"/>
    <w:rsid w:val="00403BFD"/>
    <w:rsid w:val="00403C03"/>
    <w:rsid w:val="0040628F"/>
    <w:rsid w:val="00411A27"/>
    <w:rsid w:val="00414E22"/>
    <w:rsid w:val="00415537"/>
    <w:rsid w:val="00416281"/>
    <w:rsid w:val="00421341"/>
    <w:rsid w:val="00422FA2"/>
    <w:rsid w:val="00423D51"/>
    <w:rsid w:val="00425D95"/>
    <w:rsid w:val="00430BB9"/>
    <w:rsid w:val="00432409"/>
    <w:rsid w:val="00434112"/>
    <w:rsid w:val="00434FF5"/>
    <w:rsid w:val="0043508D"/>
    <w:rsid w:val="004377F4"/>
    <w:rsid w:val="0044033F"/>
    <w:rsid w:val="00440AD2"/>
    <w:rsid w:val="00446912"/>
    <w:rsid w:val="004476F7"/>
    <w:rsid w:val="004506E6"/>
    <w:rsid w:val="00450F3D"/>
    <w:rsid w:val="004518B1"/>
    <w:rsid w:val="004521B4"/>
    <w:rsid w:val="00454390"/>
    <w:rsid w:val="004544C4"/>
    <w:rsid w:val="00455435"/>
    <w:rsid w:val="00460AFE"/>
    <w:rsid w:val="00463E8E"/>
    <w:rsid w:val="00464F2A"/>
    <w:rsid w:val="004667E6"/>
    <w:rsid w:val="0046694D"/>
    <w:rsid w:val="00470638"/>
    <w:rsid w:val="0047145A"/>
    <w:rsid w:val="004741E7"/>
    <w:rsid w:val="00475DC8"/>
    <w:rsid w:val="00475E87"/>
    <w:rsid w:val="0048086D"/>
    <w:rsid w:val="0048096B"/>
    <w:rsid w:val="00484A46"/>
    <w:rsid w:val="00485A80"/>
    <w:rsid w:val="00487451"/>
    <w:rsid w:val="00492CCA"/>
    <w:rsid w:val="00495773"/>
    <w:rsid w:val="00496443"/>
    <w:rsid w:val="004A0BA3"/>
    <w:rsid w:val="004A3251"/>
    <w:rsid w:val="004A48EF"/>
    <w:rsid w:val="004A76FA"/>
    <w:rsid w:val="004B1CE9"/>
    <w:rsid w:val="004B3579"/>
    <w:rsid w:val="004B3987"/>
    <w:rsid w:val="004B4038"/>
    <w:rsid w:val="004B494B"/>
    <w:rsid w:val="004B58E6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0BE0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166CC"/>
    <w:rsid w:val="0051675F"/>
    <w:rsid w:val="00520F28"/>
    <w:rsid w:val="00521CBC"/>
    <w:rsid w:val="00526A03"/>
    <w:rsid w:val="005304DC"/>
    <w:rsid w:val="00536A7D"/>
    <w:rsid w:val="005406E0"/>
    <w:rsid w:val="00541C65"/>
    <w:rsid w:val="00542938"/>
    <w:rsid w:val="00542B15"/>
    <w:rsid w:val="00544986"/>
    <w:rsid w:val="00545594"/>
    <w:rsid w:val="0055161B"/>
    <w:rsid w:val="00553F5D"/>
    <w:rsid w:val="00555D67"/>
    <w:rsid w:val="00561F1A"/>
    <w:rsid w:val="00563923"/>
    <w:rsid w:val="0056466B"/>
    <w:rsid w:val="00565DA9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55FD"/>
    <w:rsid w:val="005A6BEA"/>
    <w:rsid w:val="005B1E8D"/>
    <w:rsid w:val="005B4904"/>
    <w:rsid w:val="005B59EC"/>
    <w:rsid w:val="005B62EE"/>
    <w:rsid w:val="005B64D1"/>
    <w:rsid w:val="005C3973"/>
    <w:rsid w:val="005C4C42"/>
    <w:rsid w:val="005C4F50"/>
    <w:rsid w:val="005C7AAF"/>
    <w:rsid w:val="005D03E8"/>
    <w:rsid w:val="005D065C"/>
    <w:rsid w:val="005D1751"/>
    <w:rsid w:val="005D1B04"/>
    <w:rsid w:val="005D4C61"/>
    <w:rsid w:val="005E091D"/>
    <w:rsid w:val="005E0C52"/>
    <w:rsid w:val="005E2764"/>
    <w:rsid w:val="005E2F5A"/>
    <w:rsid w:val="005E5E03"/>
    <w:rsid w:val="005F01B5"/>
    <w:rsid w:val="005F0F74"/>
    <w:rsid w:val="005F31FD"/>
    <w:rsid w:val="005F3909"/>
    <w:rsid w:val="005F510A"/>
    <w:rsid w:val="005F781D"/>
    <w:rsid w:val="006017E5"/>
    <w:rsid w:val="00601C9B"/>
    <w:rsid w:val="00604106"/>
    <w:rsid w:val="00604450"/>
    <w:rsid w:val="00606B1C"/>
    <w:rsid w:val="006166FB"/>
    <w:rsid w:val="00616BB0"/>
    <w:rsid w:val="0062133A"/>
    <w:rsid w:val="006217BA"/>
    <w:rsid w:val="00623B9A"/>
    <w:rsid w:val="00626457"/>
    <w:rsid w:val="00626EAD"/>
    <w:rsid w:val="006325AA"/>
    <w:rsid w:val="006367A5"/>
    <w:rsid w:val="006412C5"/>
    <w:rsid w:val="0064274F"/>
    <w:rsid w:val="006436E0"/>
    <w:rsid w:val="00643AFE"/>
    <w:rsid w:val="006475CF"/>
    <w:rsid w:val="00647C39"/>
    <w:rsid w:val="00651C93"/>
    <w:rsid w:val="006528D7"/>
    <w:rsid w:val="006536BE"/>
    <w:rsid w:val="00654653"/>
    <w:rsid w:val="006549FC"/>
    <w:rsid w:val="00654A53"/>
    <w:rsid w:val="006553BE"/>
    <w:rsid w:val="00655CB0"/>
    <w:rsid w:val="00656300"/>
    <w:rsid w:val="00656545"/>
    <w:rsid w:val="0065712A"/>
    <w:rsid w:val="00660751"/>
    <w:rsid w:val="00660C80"/>
    <w:rsid w:val="00662EA9"/>
    <w:rsid w:val="0066320D"/>
    <w:rsid w:val="00663B2B"/>
    <w:rsid w:val="00665FA2"/>
    <w:rsid w:val="00670B4D"/>
    <w:rsid w:val="0067102E"/>
    <w:rsid w:val="00675D97"/>
    <w:rsid w:val="00680B03"/>
    <w:rsid w:val="00682692"/>
    <w:rsid w:val="0068357A"/>
    <w:rsid w:val="006841BA"/>
    <w:rsid w:val="00684426"/>
    <w:rsid w:val="006861B6"/>
    <w:rsid w:val="00687FC8"/>
    <w:rsid w:val="00693CA8"/>
    <w:rsid w:val="006964D2"/>
    <w:rsid w:val="006970CD"/>
    <w:rsid w:val="006A1C43"/>
    <w:rsid w:val="006A1CAA"/>
    <w:rsid w:val="006A229F"/>
    <w:rsid w:val="006A24B8"/>
    <w:rsid w:val="006A24E7"/>
    <w:rsid w:val="006A363F"/>
    <w:rsid w:val="006A3D80"/>
    <w:rsid w:val="006A4569"/>
    <w:rsid w:val="006A48D2"/>
    <w:rsid w:val="006A4EEE"/>
    <w:rsid w:val="006A5AAB"/>
    <w:rsid w:val="006B0D42"/>
    <w:rsid w:val="006B1938"/>
    <w:rsid w:val="006B3D9C"/>
    <w:rsid w:val="006B4E28"/>
    <w:rsid w:val="006B5AD5"/>
    <w:rsid w:val="006B615C"/>
    <w:rsid w:val="006B68A5"/>
    <w:rsid w:val="006B706E"/>
    <w:rsid w:val="006C2940"/>
    <w:rsid w:val="006C7117"/>
    <w:rsid w:val="006C740C"/>
    <w:rsid w:val="006C7CF5"/>
    <w:rsid w:val="006D2190"/>
    <w:rsid w:val="006D2D79"/>
    <w:rsid w:val="006D592D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6F7DAF"/>
    <w:rsid w:val="00700BE7"/>
    <w:rsid w:val="0070477B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5F11"/>
    <w:rsid w:val="007467E4"/>
    <w:rsid w:val="00747140"/>
    <w:rsid w:val="00747422"/>
    <w:rsid w:val="00747944"/>
    <w:rsid w:val="00750EFC"/>
    <w:rsid w:val="0075252D"/>
    <w:rsid w:val="007530DC"/>
    <w:rsid w:val="007573D9"/>
    <w:rsid w:val="00760BD9"/>
    <w:rsid w:val="00764AD2"/>
    <w:rsid w:val="007739DB"/>
    <w:rsid w:val="00773D2D"/>
    <w:rsid w:val="00773E2B"/>
    <w:rsid w:val="00776946"/>
    <w:rsid w:val="00780327"/>
    <w:rsid w:val="0078140B"/>
    <w:rsid w:val="0078171C"/>
    <w:rsid w:val="00790AEC"/>
    <w:rsid w:val="00793296"/>
    <w:rsid w:val="007948B6"/>
    <w:rsid w:val="0079519E"/>
    <w:rsid w:val="007960EC"/>
    <w:rsid w:val="007A0CFD"/>
    <w:rsid w:val="007A12B7"/>
    <w:rsid w:val="007A2123"/>
    <w:rsid w:val="007A3956"/>
    <w:rsid w:val="007A5130"/>
    <w:rsid w:val="007A5CD0"/>
    <w:rsid w:val="007A63E3"/>
    <w:rsid w:val="007A7621"/>
    <w:rsid w:val="007A794E"/>
    <w:rsid w:val="007B1D53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D32"/>
    <w:rsid w:val="007D5F04"/>
    <w:rsid w:val="007E2EE1"/>
    <w:rsid w:val="007E6423"/>
    <w:rsid w:val="007E6DD7"/>
    <w:rsid w:val="007E7D58"/>
    <w:rsid w:val="007E7F8B"/>
    <w:rsid w:val="007F0FF4"/>
    <w:rsid w:val="007F510D"/>
    <w:rsid w:val="007F557D"/>
    <w:rsid w:val="00800221"/>
    <w:rsid w:val="0080467F"/>
    <w:rsid w:val="00804D44"/>
    <w:rsid w:val="008071A1"/>
    <w:rsid w:val="00812CC4"/>
    <w:rsid w:val="00814485"/>
    <w:rsid w:val="008162E7"/>
    <w:rsid w:val="008170A9"/>
    <w:rsid w:val="0082228E"/>
    <w:rsid w:val="0082462C"/>
    <w:rsid w:val="008253CC"/>
    <w:rsid w:val="00825645"/>
    <w:rsid w:val="00825B62"/>
    <w:rsid w:val="00826A28"/>
    <w:rsid w:val="0082771E"/>
    <w:rsid w:val="00830028"/>
    <w:rsid w:val="00831561"/>
    <w:rsid w:val="008318E7"/>
    <w:rsid w:val="00834122"/>
    <w:rsid w:val="00834222"/>
    <w:rsid w:val="00841AB2"/>
    <w:rsid w:val="00845A95"/>
    <w:rsid w:val="00846BA8"/>
    <w:rsid w:val="008508ED"/>
    <w:rsid w:val="008532B1"/>
    <w:rsid w:val="00854E98"/>
    <w:rsid w:val="0085542D"/>
    <w:rsid w:val="00856F51"/>
    <w:rsid w:val="00861DB4"/>
    <w:rsid w:val="00862243"/>
    <w:rsid w:val="00862BAE"/>
    <w:rsid w:val="00866F75"/>
    <w:rsid w:val="008700FF"/>
    <w:rsid w:val="0087033D"/>
    <w:rsid w:val="008736A8"/>
    <w:rsid w:val="008739BD"/>
    <w:rsid w:val="008759B4"/>
    <w:rsid w:val="00876BF7"/>
    <w:rsid w:val="008818BA"/>
    <w:rsid w:val="008826DB"/>
    <w:rsid w:val="00885827"/>
    <w:rsid w:val="00887E5C"/>
    <w:rsid w:val="008933F2"/>
    <w:rsid w:val="00894DB6"/>
    <w:rsid w:val="00897987"/>
    <w:rsid w:val="008A0C99"/>
    <w:rsid w:val="008A1CB7"/>
    <w:rsid w:val="008A2E09"/>
    <w:rsid w:val="008A3AF4"/>
    <w:rsid w:val="008B30A5"/>
    <w:rsid w:val="008B388F"/>
    <w:rsid w:val="008B631F"/>
    <w:rsid w:val="008C1B03"/>
    <w:rsid w:val="008C2B6B"/>
    <w:rsid w:val="008C3FF1"/>
    <w:rsid w:val="008C55C3"/>
    <w:rsid w:val="008D1AA0"/>
    <w:rsid w:val="008D5161"/>
    <w:rsid w:val="008E1B0A"/>
    <w:rsid w:val="008E1F3C"/>
    <w:rsid w:val="008E2FC9"/>
    <w:rsid w:val="008E3AF0"/>
    <w:rsid w:val="008E3EB3"/>
    <w:rsid w:val="008F1BCF"/>
    <w:rsid w:val="008F330E"/>
    <w:rsid w:val="008F6545"/>
    <w:rsid w:val="008F7608"/>
    <w:rsid w:val="009025B1"/>
    <w:rsid w:val="009025E0"/>
    <w:rsid w:val="00902CC5"/>
    <w:rsid w:val="00903568"/>
    <w:rsid w:val="00903B7F"/>
    <w:rsid w:val="0090491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267CD"/>
    <w:rsid w:val="00934CE0"/>
    <w:rsid w:val="009366F8"/>
    <w:rsid w:val="0093704C"/>
    <w:rsid w:val="00937693"/>
    <w:rsid w:val="00943468"/>
    <w:rsid w:val="0094377A"/>
    <w:rsid w:val="009438C5"/>
    <w:rsid w:val="00943DB1"/>
    <w:rsid w:val="00944A21"/>
    <w:rsid w:val="00944AF2"/>
    <w:rsid w:val="00945C55"/>
    <w:rsid w:val="00953B08"/>
    <w:rsid w:val="009550B1"/>
    <w:rsid w:val="00956783"/>
    <w:rsid w:val="00957467"/>
    <w:rsid w:val="00962C40"/>
    <w:rsid w:val="009639F1"/>
    <w:rsid w:val="0096481A"/>
    <w:rsid w:val="009656B9"/>
    <w:rsid w:val="00971C57"/>
    <w:rsid w:val="00971E40"/>
    <w:rsid w:val="009725F9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5677"/>
    <w:rsid w:val="0098792D"/>
    <w:rsid w:val="009932E9"/>
    <w:rsid w:val="00994C3B"/>
    <w:rsid w:val="00996112"/>
    <w:rsid w:val="00996F8E"/>
    <w:rsid w:val="009A035B"/>
    <w:rsid w:val="009A2EC7"/>
    <w:rsid w:val="009A4F42"/>
    <w:rsid w:val="009B289F"/>
    <w:rsid w:val="009B67A9"/>
    <w:rsid w:val="009C24AA"/>
    <w:rsid w:val="009C29F7"/>
    <w:rsid w:val="009C4A48"/>
    <w:rsid w:val="009C4BC7"/>
    <w:rsid w:val="009D1FF0"/>
    <w:rsid w:val="009D373F"/>
    <w:rsid w:val="009D6854"/>
    <w:rsid w:val="009D7AC0"/>
    <w:rsid w:val="009E11BB"/>
    <w:rsid w:val="009E1444"/>
    <w:rsid w:val="009E3997"/>
    <w:rsid w:val="009E5902"/>
    <w:rsid w:val="009E60D9"/>
    <w:rsid w:val="009F0EC3"/>
    <w:rsid w:val="009F11EA"/>
    <w:rsid w:val="009F15C8"/>
    <w:rsid w:val="009F256E"/>
    <w:rsid w:val="009F29C1"/>
    <w:rsid w:val="009F492B"/>
    <w:rsid w:val="009F63CD"/>
    <w:rsid w:val="009F7D46"/>
    <w:rsid w:val="00A005E7"/>
    <w:rsid w:val="00A0074D"/>
    <w:rsid w:val="00A00B60"/>
    <w:rsid w:val="00A0250F"/>
    <w:rsid w:val="00A02765"/>
    <w:rsid w:val="00A043E4"/>
    <w:rsid w:val="00A07114"/>
    <w:rsid w:val="00A11A47"/>
    <w:rsid w:val="00A12CC9"/>
    <w:rsid w:val="00A13175"/>
    <w:rsid w:val="00A13BC0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0E99"/>
    <w:rsid w:val="00A527D4"/>
    <w:rsid w:val="00A53669"/>
    <w:rsid w:val="00A546B0"/>
    <w:rsid w:val="00A617EA"/>
    <w:rsid w:val="00A61929"/>
    <w:rsid w:val="00A62464"/>
    <w:rsid w:val="00A64996"/>
    <w:rsid w:val="00A66AEF"/>
    <w:rsid w:val="00A705FA"/>
    <w:rsid w:val="00A71FE8"/>
    <w:rsid w:val="00A71FF9"/>
    <w:rsid w:val="00A72412"/>
    <w:rsid w:val="00A72FED"/>
    <w:rsid w:val="00A73643"/>
    <w:rsid w:val="00A80CAD"/>
    <w:rsid w:val="00A86114"/>
    <w:rsid w:val="00A8709D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352"/>
    <w:rsid w:val="00AB2693"/>
    <w:rsid w:val="00AB2CB2"/>
    <w:rsid w:val="00AB4FE3"/>
    <w:rsid w:val="00AB53A1"/>
    <w:rsid w:val="00AC0519"/>
    <w:rsid w:val="00AC0928"/>
    <w:rsid w:val="00AC0D29"/>
    <w:rsid w:val="00AD051A"/>
    <w:rsid w:val="00AE588E"/>
    <w:rsid w:val="00AF4D13"/>
    <w:rsid w:val="00B0237D"/>
    <w:rsid w:val="00B02EB3"/>
    <w:rsid w:val="00B032B5"/>
    <w:rsid w:val="00B066BF"/>
    <w:rsid w:val="00B078CD"/>
    <w:rsid w:val="00B10704"/>
    <w:rsid w:val="00B14AB9"/>
    <w:rsid w:val="00B17894"/>
    <w:rsid w:val="00B179B3"/>
    <w:rsid w:val="00B203E9"/>
    <w:rsid w:val="00B220CC"/>
    <w:rsid w:val="00B23FED"/>
    <w:rsid w:val="00B312C2"/>
    <w:rsid w:val="00B33641"/>
    <w:rsid w:val="00B35F2B"/>
    <w:rsid w:val="00B3632C"/>
    <w:rsid w:val="00B373F0"/>
    <w:rsid w:val="00B37E18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113D"/>
    <w:rsid w:val="00B640E2"/>
    <w:rsid w:val="00B64E19"/>
    <w:rsid w:val="00B65391"/>
    <w:rsid w:val="00B66943"/>
    <w:rsid w:val="00B66B03"/>
    <w:rsid w:val="00B676B3"/>
    <w:rsid w:val="00B72EE1"/>
    <w:rsid w:val="00B74A56"/>
    <w:rsid w:val="00B804AA"/>
    <w:rsid w:val="00B807C1"/>
    <w:rsid w:val="00B857AF"/>
    <w:rsid w:val="00B85E5C"/>
    <w:rsid w:val="00B869C9"/>
    <w:rsid w:val="00B87709"/>
    <w:rsid w:val="00B87BC3"/>
    <w:rsid w:val="00B90560"/>
    <w:rsid w:val="00B9113D"/>
    <w:rsid w:val="00B92B74"/>
    <w:rsid w:val="00B92DD4"/>
    <w:rsid w:val="00B938D2"/>
    <w:rsid w:val="00B93C49"/>
    <w:rsid w:val="00B9488E"/>
    <w:rsid w:val="00BA0F41"/>
    <w:rsid w:val="00BB02CD"/>
    <w:rsid w:val="00BB07F8"/>
    <w:rsid w:val="00BB1617"/>
    <w:rsid w:val="00BB2362"/>
    <w:rsid w:val="00BB3571"/>
    <w:rsid w:val="00BB78E1"/>
    <w:rsid w:val="00BC1518"/>
    <w:rsid w:val="00BC1AB3"/>
    <w:rsid w:val="00BC2049"/>
    <w:rsid w:val="00BC4066"/>
    <w:rsid w:val="00BC72A2"/>
    <w:rsid w:val="00BD0CB5"/>
    <w:rsid w:val="00BD1DE9"/>
    <w:rsid w:val="00BD2D33"/>
    <w:rsid w:val="00BD39BE"/>
    <w:rsid w:val="00BD56BB"/>
    <w:rsid w:val="00BE02BD"/>
    <w:rsid w:val="00BE0566"/>
    <w:rsid w:val="00BE0D03"/>
    <w:rsid w:val="00BE15B6"/>
    <w:rsid w:val="00BE17E2"/>
    <w:rsid w:val="00BE1E56"/>
    <w:rsid w:val="00BE3752"/>
    <w:rsid w:val="00BE4A29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15B32"/>
    <w:rsid w:val="00C20D5E"/>
    <w:rsid w:val="00C2230E"/>
    <w:rsid w:val="00C2599F"/>
    <w:rsid w:val="00C25AC6"/>
    <w:rsid w:val="00C31D03"/>
    <w:rsid w:val="00C37033"/>
    <w:rsid w:val="00C423CF"/>
    <w:rsid w:val="00C42F9C"/>
    <w:rsid w:val="00C441E4"/>
    <w:rsid w:val="00C442E0"/>
    <w:rsid w:val="00C44D98"/>
    <w:rsid w:val="00C474B0"/>
    <w:rsid w:val="00C47686"/>
    <w:rsid w:val="00C50119"/>
    <w:rsid w:val="00C51DBA"/>
    <w:rsid w:val="00C53DAF"/>
    <w:rsid w:val="00C54479"/>
    <w:rsid w:val="00C54530"/>
    <w:rsid w:val="00C553A6"/>
    <w:rsid w:val="00C56F03"/>
    <w:rsid w:val="00C646E5"/>
    <w:rsid w:val="00C67923"/>
    <w:rsid w:val="00C70249"/>
    <w:rsid w:val="00C74DDF"/>
    <w:rsid w:val="00C77164"/>
    <w:rsid w:val="00C77749"/>
    <w:rsid w:val="00C804EC"/>
    <w:rsid w:val="00C80854"/>
    <w:rsid w:val="00C82954"/>
    <w:rsid w:val="00C82A2E"/>
    <w:rsid w:val="00C838AD"/>
    <w:rsid w:val="00C86E2F"/>
    <w:rsid w:val="00C8772D"/>
    <w:rsid w:val="00C87D23"/>
    <w:rsid w:val="00C9013E"/>
    <w:rsid w:val="00C90B9E"/>
    <w:rsid w:val="00C916B5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13A"/>
    <w:rsid w:val="00D10A95"/>
    <w:rsid w:val="00D1350F"/>
    <w:rsid w:val="00D13DAC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50F6F"/>
    <w:rsid w:val="00D54801"/>
    <w:rsid w:val="00D54A41"/>
    <w:rsid w:val="00D54D29"/>
    <w:rsid w:val="00D57B65"/>
    <w:rsid w:val="00D613E6"/>
    <w:rsid w:val="00D62977"/>
    <w:rsid w:val="00D6429E"/>
    <w:rsid w:val="00D745FE"/>
    <w:rsid w:val="00D75F65"/>
    <w:rsid w:val="00D773BE"/>
    <w:rsid w:val="00D8189C"/>
    <w:rsid w:val="00D8322A"/>
    <w:rsid w:val="00D9368D"/>
    <w:rsid w:val="00D95777"/>
    <w:rsid w:val="00D9670A"/>
    <w:rsid w:val="00DA2BB9"/>
    <w:rsid w:val="00DA39D1"/>
    <w:rsid w:val="00DA6468"/>
    <w:rsid w:val="00DA6E69"/>
    <w:rsid w:val="00DB0A45"/>
    <w:rsid w:val="00DB1050"/>
    <w:rsid w:val="00DB242B"/>
    <w:rsid w:val="00DC0FCA"/>
    <w:rsid w:val="00DC1C95"/>
    <w:rsid w:val="00DC22F3"/>
    <w:rsid w:val="00DC3545"/>
    <w:rsid w:val="00DC36D4"/>
    <w:rsid w:val="00DC5035"/>
    <w:rsid w:val="00DC5E3C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5092"/>
    <w:rsid w:val="00DF5434"/>
    <w:rsid w:val="00DF5D5A"/>
    <w:rsid w:val="00DF5FBC"/>
    <w:rsid w:val="00DF7240"/>
    <w:rsid w:val="00DF7C65"/>
    <w:rsid w:val="00E00607"/>
    <w:rsid w:val="00E00950"/>
    <w:rsid w:val="00E035EC"/>
    <w:rsid w:val="00E03802"/>
    <w:rsid w:val="00E03A65"/>
    <w:rsid w:val="00E03E1C"/>
    <w:rsid w:val="00E04762"/>
    <w:rsid w:val="00E06EB8"/>
    <w:rsid w:val="00E11317"/>
    <w:rsid w:val="00E11E3D"/>
    <w:rsid w:val="00E126A1"/>
    <w:rsid w:val="00E133FB"/>
    <w:rsid w:val="00E134A3"/>
    <w:rsid w:val="00E15A9F"/>
    <w:rsid w:val="00E16458"/>
    <w:rsid w:val="00E16E6B"/>
    <w:rsid w:val="00E215B5"/>
    <w:rsid w:val="00E21C96"/>
    <w:rsid w:val="00E34789"/>
    <w:rsid w:val="00E3662A"/>
    <w:rsid w:val="00E3792B"/>
    <w:rsid w:val="00E40626"/>
    <w:rsid w:val="00E42943"/>
    <w:rsid w:val="00E4442B"/>
    <w:rsid w:val="00E44A5C"/>
    <w:rsid w:val="00E44B98"/>
    <w:rsid w:val="00E45086"/>
    <w:rsid w:val="00E46A68"/>
    <w:rsid w:val="00E4753C"/>
    <w:rsid w:val="00E50074"/>
    <w:rsid w:val="00E51766"/>
    <w:rsid w:val="00E51C09"/>
    <w:rsid w:val="00E52711"/>
    <w:rsid w:val="00E536AF"/>
    <w:rsid w:val="00E5558B"/>
    <w:rsid w:val="00E57A7B"/>
    <w:rsid w:val="00E62616"/>
    <w:rsid w:val="00E64B8F"/>
    <w:rsid w:val="00E710E5"/>
    <w:rsid w:val="00E73A89"/>
    <w:rsid w:val="00E75808"/>
    <w:rsid w:val="00E8123F"/>
    <w:rsid w:val="00E8270B"/>
    <w:rsid w:val="00E82939"/>
    <w:rsid w:val="00E83193"/>
    <w:rsid w:val="00E86687"/>
    <w:rsid w:val="00E87CF3"/>
    <w:rsid w:val="00E90325"/>
    <w:rsid w:val="00E90429"/>
    <w:rsid w:val="00E9321C"/>
    <w:rsid w:val="00E94975"/>
    <w:rsid w:val="00E95145"/>
    <w:rsid w:val="00E95631"/>
    <w:rsid w:val="00E95C04"/>
    <w:rsid w:val="00E97542"/>
    <w:rsid w:val="00E97D28"/>
    <w:rsid w:val="00EA270B"/>
    <w:rsid w:val="00EA2A2A"/>
    <w:rsid w:val="00EA2D16"/>
    <w:rsid w:val="00EA3D1E"/>
    <w:rsid w:val="00EA5C75"/>
    <w:rsid w:val="00EA63F7"/>
    <w:rsid w:val="00EA74A6"/>
    <w:rsid w:val="00EB3CEB"/>
    <w:rsid w:val="00EB5F6F"/>
    <w:rsid w:val="00EB62E1"/>
    <w:rsid w:val="00EB6906"/>
    <w:rsid w:val="00EB7A68"/>
    <w:rsid w:val="00EC0624"/>
    <w:rsid w:val="00EC14F6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20D88"/>
    <w:rsid w:val="00F254FD"/>
    <w:rsid w:val="00F255D2"/>
    <w:rsid w:val="00F25A77"/>
    <w:rsid w:val="00F26389"/>
    <w:rsid w:val="00F272BF"/>
    <w:rsid w:val="00F27EBD"/>
    <w:rsid w:val="00F30F1C"/>
    <w:rsid w:val="00F321D9"/>
    <w:rsid w:val="00F322EF"/>
    <w:rsid w:val="00F32EF5"/>
    <w:rsid w:val="00F330E2"/>
    <w:rsid w:val="00F34FAD"/>
    <w:rsid w:val="00F35C8D"/>
    <w:rsid w:val="00F36A33"/>
    <w:rsid w:val="00F40560"/>
    <w:rsid w:val="00F4165A"/>
    <w:rsid w:val="00F42C45"/>
    <w:rsid w:val="00F43651"/>
    <w:rsid w:val="00F45086"/>
    <w:rsid w:val="00F45482"/>
    <w:rsid w:val="00F47247"/>
    <w:rsid w:val="00F477EA"/>
    <w:rsid w:val="00F50734"/>
    <w:rsid w:val="00F5103C"/>
    <w:rsid w:val="00F519B6"/>
    <w:rsid w:val="00F52287"/>
    <w:rsid w:val="00F522E2"/>
    <w:rsid w:val="00F52543"/>
    <w:rsid w:val="00F53BCC"/>
    <w:rsid w:val="00F558A9"/>
    <w:rsid w:val="00F57026"/>
    <w:rsid w:val="00F57710"/>
    <w:rsid w:val="00F61F9D"/>
    <w:rsid w:val="00F63E72"/>
    <w:rsid w:val="00F64CAF"/>
    <w:rsid w:val="00F70620"/>
    <w:rsid w:val="00F74646"/>
    <w:rsid w:val="00F75ABB"/>
    <w:rsid w:val="00F75E52"/>
    <w:rsid w:val="00F8502D"/>
    <w:rsid w:val="00F857A7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5C9C"/>
    <w:rsid w:val="00FB6665"/>
    <w:rsid w:val="00FC259E"/>
    <w:rsid w:val="00FC384C"/>
    <w:rsid w:val="00FC3C16"/>
    <w:rsid w:val="00FC6725"/>
    <w:rsid w:val="00FD0383"/>
    <w:rsid w:val="00FD3D39"/>
    <w:rsid w:val="00FD42DF"/>
    <w:rsid w:val="00FE0434"/>
    <w:rsid w:val="00FE0C51"/>
    <w:rsid w:val="00FE3AA5"/>
    <w:rsid w:val="00FE3EF9"/>
    <w:rsid w:val="00FE57F5"/>
    <w:rsid w:val="00FE5C80"/>
    <w:rsid w:val="00FF2DF5"/>
    <w:rsid w:val="00FF3A70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default0">
    <w:name w:val="default"/>
    <w:basedOn w:val="Normln"/>
    <w:rsid w:val="00563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efaultchar">
    <w:name w:val="default__char"/>
    <w:basedOn w:val="Standardnpsmoodstavce"/>
    <w:rsid w:val="00563923"/>
  </w:style>
  <w:style w:type="paragraph" w:customStyle="1" w:styleId="Normln1">
    <w:name w:val="Normální1"/>
    <w:basedOn w:val="Normln"/>
    <w:rsid w:val="001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Standardnpsmoodstavce"/>
    <w:rsid w:val="0019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paragraph" w:customStyle="1" w:styleId="default0">
    <w:name w:val="default"/>
    <w:basedOn w:val="Normln"/>
    <w:rsid w:val="00563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efaultchar">
    <w:name w:val="default__char"/>
    <w:basedOn w:val="Standardnpsmoodstavce"/>
    <w:rsid w:val="00563923"/>
  </w:style>
  <w:style w:type="paragraph" w:customStyle="1" w:styleId="Normln1">
    <w:name w:val="Normální1"/>
    <w:basedOn w:val="Normln"/>
    <w:rsid w:val="0019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Standardnpsmoodstavce"/>
    <w:rsid w:val="001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hellinge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A726-82E0-43B2-B58C-1F4E8758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4095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2017-05-22T08:00:00Z</cp:lastPrinted>
  <dcterms:created xsi:type="dcterms:W3CDTF">2017-05-26T07:49:00Z</dcterms:created>
  <dcterms:modified xsi:type="dcterms:W3CDTF">2017-05-26T07:49:00Z</dcterms:modified>
</cp:coreProperties>
</file>