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BF" w:rsidRPr="00BD04BE" w:rsidRDefault="00520CBF" w:rsidP="00520CBF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520CBF" w:rsidRPr="009D7F58" w:rsidRDefault="00520CBF" w:rsidP="00520CBF">
      <w:pPr>
        <w:spacing w:after="0" w:line="360" w:lineRule="auto"/>
        <w:jc w:val="both"/>
        <w:rPr>
          <w:rFonts w:ascii="Arial" w:hAnsi="Arial" w:cs="Arial"/>
          <w:b/>
          <w:sz w:val="18"/>
          <w:szCs w:val="24"/>
        </w:rPr>
      </w:pPr>
    </w:p>
    <w:p w:rsidR="00520CBF" w:rsidRPr="006E3525" w:rsidRDefault="00520CBF" w:rsidP="00520CBF">
      <w:pPr>
        <w:spacing w:after="0" w:line="360" w:lineRule="auto"/>
        <w:jc w:val="both"/>
        <w:rPr>
          <w:rFonts w:ascii="Arial" w:eastAsia="Times New Roman" w:hAnsi="Arial" w:cs="Arial"/>
          <w:bCs/>
          <w:color w:val="6699FF"/>
          <w:sz w:val="24"/>
          <w:szCs w:val="28"/>
          <w:lang w:eastAsia="cs-CZ"/>
        </w:rPr>
      </w:pPr>
      <w:r w:rsidRPr="000021E7">
        <w:rPr>
          <w:rFonts w:ascii="Arial" w:eastAsia="Times New Roman" w:hAnsi="Arial" w:cs="Arial"/>
          <w:bCs/>
          <w:color w:val="6699FF"/>
          <w:sz w:val="24"/>
          <w:szCs w:val="28"/>
          <w:lang w:eastAsia="cs-CZ"/>
        </w:rPr>
        <w:t>Tisková zpráva</w:t>
      </w:r>
    </w:p>
    <w:p w:rsidR="00520CBF" w:rsidRDefault="00520CBF" w:rsidP="00520CBF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</w:p>
    <w:p w:rsidR="00520CBF" w:rsidRDefault="00632958" w:rsidP="00632958">
      <w:pPr>
        <w:pStyle w:val="Nadpis1"/>
        <w:spacing w:beforeAutospacing="0" w:after="0" w:afterAutospacing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Výměna toalety změní koupelnu k nepoznání</w:t>
      </w:r>
    </w:p>
    <w:p w:rsidR="00520CBF" w:rsidRDefault="00520CBF" w:rsidP="00520CBF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</w:p>
    <w:p w:rsidR="00996038" w:rsidRPr="006E3525" w:rsidRDefault="008A55D3" w:rsidP="00520CBF">
      <w:pPr>
        <w:pStyle w:val="Zkladntext"/>
        <w:spacing w:after="0"/>
        <w:jc w:val="both"/>
        <w:rPr>
          <w:rFonts w:ascii="Arial" w:hAnsi="Arial" w:cs="Arial"/>
          <w:b/>
          <w:bCs/>
          <w:strike/>
        </w:rPr>
      </w:pPr>
      <w:r>
        <w:rPr>
          <w:rFonts w:ascii="Arial" w:hAnsi="Arial" w:cs="Arial"/>
          <w:b/>
          <w:bCs/>
        </w:rPr>
        <w:t xml:space="preserve">Praha </w:t>
      </w:r>
      <w:r w:rsidR="00097FE7">
        <w:rPr>
          <w:rFonts w:ascii="Arial" w:hAnsi="Arial" w:cs="Arial"/>
          <w:b/>
          <w:bCs/>
        </w:rPr>
        <w:t>21</w:t>
      </w:r>
      <w:r w:rsidR="00CE5EE0" w:rsidRPr="00097FE7">
        <w:rPr>
          <w:rFonts w:ascii="Arial" w:hAnsi="Arial" w:cs="Arial"/>
          <w:b/>
          <w:bCs/>
        </w:rPr>
        <w:t xml:space="preserve">. </w:t>
      </w:r>
      <w:r w:rsidR="00097FE7">
        <w:rPr>
          <w:rFonts w:ascii="Arial" w:hAnsi="Arial" w:cs="Arial"/>
          <w:b/>
          <w:bCs/>
        </w:rPr>
        <w:t>11</w:t>
      </w:r>
      <w:r w:rsidRPr="00097FE7">
        <w:rPr>
          <w:rFonts w:ascii="Arial" w:hAnsi="Arial" w:cs="Arial"/>
          <w:b/>
          <w:bCs/>
        </w:rPr>
        <w:t xml:space="preserve">. </w:t>
      </w:r>
      <w:r w:rsidR="00520CBF" w:rsidRPr="00097FE7">
        <w:rPr>
          <w:rFonts w:ascii="Arial" w:hAnsi="Arial" w:cs="Arial"/>
          <w:b/>
          <w:bCs/>
        </w:rPr>
        <w:t>2017</w:t>
      </w:r>
      <w:r>
        <w:rPr>
          <w:rFonts w:ascii="Arial" w:hAnsi="Arial" w:cs="Arial"/>
          <w:b/>
          <w:bCs/>
        </w:rPr>
        <w:t xml:space="preserve"> – </w:t>
      </w:r>
      <w:r w:rsidR="00996038">
        <w:rPr>
          <w:rFonts w:ascii="Arial" w:hAnsi="Arial" w:cs="Arial"/>
          <w:b/>
          <w:bCs/>
        </w:rPr>
        <w:t>Přestože toaleta nepatří mezi hlavní témata k r</w:t>
      </w:r>
      <w:r w:rsidR="0010085D">
        <w:rPr>
          <w:rFonts w:ascii="Arial" w:hAnsi="Arial" w:cs="Arial"/>
          <w:b/>
          <w:bCs/>
        </w:rPr>
        <w:t xml:space="preserve">ozhovoru, potřebujeme ji každý. </w:t>
      </w:r>
      <w:r w:rsidR="00996038">
        <w:rPr>
          <w:rFonts w:ascii="Arial" w:hAnsi="Arial" w:cs="Arial"/>
          <w:b/>
          <w:bCs/>
        </w:rPr>
        <w:t>K pořízení nového klozetu nás většinou donutí buď rekonstrukce koupelny</w:t>
      </w:r>
      <w:r w:rsidR="00360CA4">
        <w:rPr>
          <w:rFonts w:ascii="Arial" w:hAnsi="Arial" w:cs="Arial"/>
          <w:b/>
          <w:bCs/>
        </w:rPr>
        <w:t>,</w:t>
      </w:r>
      <w:r w:rsidR="00996038">
        <w:rPr>
          <w:rFonts w:ascii="Arial" w:hAnsi="Arial" w:cs="Arial"/>
          <w:b/>
          <w:bCs/>
        </w:rPr>
        <w:t xml:space="preserve"> nebo nefunkční toaleta.</w:t>
      </w:r>
      <w:r w:rsidR="00360CA4">
        <w:rPr>
          <w:rFonts w:ascii="Arial" w:hAnsi="Arial" w:cs="Arial"/>
          <w:b/>
          <w:bCs/>
        </w:rPr>
        <w:t xml:space="preserve"> Na výběr máme ze tří typů</w:t>
      </w:r>
      <w:r w:rsidR="006E3525">
        <w:rPr>
          <w:rFonts w:ascii="Arial" w:hAnsi="Arial" w:cs="Arial"/>
          <w:b/>
          <w:bCs/>
        </w:rPr>
        <w:t xml:space="preserve"> toalet</w:t>
      </w:r>
      <w:r w:rsidR="002D1D37">
        <w:rPr>
          <w:rFonts w:ascii="Arial" w:hAnsi="Arial" w:cs="Arial"/>
          <w:b/>
          <w:bCs/>
        </w:rPr>
        <w:t xml:space="preserve">. Velmi oblíbené jsou závěsné </w:t>
      </w:r>
      <w:r w:rsidR="003A734B" w:rsidRPr="0010085D">
        <w:rPr>
          <w:rFonts w:ascii="Arial" w:hAnsi="Arial" w:cs="Arial"/>
          <w:b/>
          <w:bCs/>
        </w:rPr>
        <w:t>klozety</w:t>
      </w:r>
      <w:r w:rsidR="00F6082C">
        <w:rPr>
          <w:rFonts w:ascii="Arial" w:hAnsi="Arial" w:cs="Arial"/>
          <w:b/>
          <w:bCs/>
        </w:rPr>
        <w:t xml:space="preserve">, ale </w:t>
      </w:r>
      <w:r w:rsidR="003A734B">
        <w:rPr>
          <w:rFonts w:ascii="Arial" w:hAnsi="Arial" w:cs="Arial"/>
          <w:b/>
          <w:bCs/>
        </w:rPr>
        <w:t xml:space="preserve">v nabídce jsou i </w:t>
      </w:r>
      <w:r w:rsidR="003A734B" w:rsidRPr="0010085D">
        <w:rPr>
          <w:rFonts w:ascii="Arial" w:hAnsi="Arial" w:cs="Arial"/>
          <w:b/>
          <w:bCs/>
        </w:rPr>
        <w:t>kombinační mísy</w:t>
      </w:r>
      <w:r w:rsidR="003A734B">
        <w:rPr>
          <w:rFonts w:ascii="Arial" w:hAnsi="Arial" w:cs="Arial"/>
          <w:b/>
          <w:bCs/>
        </w:rPr>
        <w:t xml:space="preserve">, kdy je </w:t>
      </w:r>
      <w:r w:rsidR="003A734B" w:rsidRPr="0010085D">
        <w:rPr>
          <w:rFonts w:ascii="Arial" w:hAnsi="Arial" w:cs="Arial"/>
          <w:b/>
          <w:bCs/>
        </w:rPr>
        <w:t xml:space="preserve">spodní část toalety </w:t>
      </w:r>
      <w:r w:rsidR="00F6082C">
        <w:rPr>
          <w:rFonts w:ascii="Arial" w:hAnsi="Arial" w:cs="Arial"/>
          <w:b/>
          <w:bCs/>
        </w:rPr>
        <w:t>spojená</w:t>
      </w:r>
      <w:r w:rsidR="002D1D37">
        <w:rPr>
          <w:rFonts w:ascii="Arial" w:hAnsi="Arial" w:cs="Arial"/>
          <w:b/>
          <w:bCs/>
        </w:rPr>
        <w:t xml:space="preserve"> s nádrží </w:t>
      </w:r>
      <w:r w:rsidR="00F6082C">
        <w:rPr>
          <w:rFonts w:ascii="Arial" w:hAnsi="Arial" w:cs="Arial"/>
          <w:b/>
          <w:bCs/>
        </w:rPr>
        <w:t>na vodu. A</w:t>
      </w:r>
      <w:r w:rsidR="002D1D37">
        <w:rPr>
          <w:rFonts w:ascii="Arial" w:hAnsi="Arial" w:cs="Arial"/>
          <w:b/>
          <w:bCs/>
        </w:rPr>
        <w:t xml:space="preserve"> do třetice </w:t>
      </w:r>
      <w:r w:rsidR="00F6082C">
        <w:rPr>
          <w:rFonts w:ascii="Arial" w:hAnsi="Arial" w:cs="Arial"/>
          <w:b/>
          <w:bCs/>
        </w:rPr>
        <w:t>si můžeme vybrat</w:t>
      </w:r>
      <w:r w:rsidR="002D1D37">
        <w:rPr>
          <w:rFonts w:ascii="Arial" w:hAnsi="Arial" w:cs="Arial"/>
          <w:b/>
          <w:bCs/>
        </w:rPr>
        <w:t xml:space="preserve"> </w:t>
      </w:r>
      <w:r w:rsidR="006E3525" w:rsidRPr="0010085D">
        <w:rPr>
          <w:rFonts w:ascii="Arial" w:hAnsi="Arial" w:cs="Arial"/>
          <w:b/>
          <w:bCs/>
        </w:rPr>
        <w:t>samostatně</w:t>
      </w:r>
      <w:r w:rsidR="006E3525">
        <w:rPr>
          <w:rFonts w:ascii="Arial" w:hAnsi="Arial" w:cs="Arial"/>
          <w:b/>
          <w:bCs/>
        </w:rPr>
        <w:t xml:space="preserve"> </w:t>
      </w:r>
      <w:r w:rsidR="003A734B">
        <w:rPr>
          <w:rFonts w:ascii="Arial" w:hAnsi="Arial" w:cs="Arial"/>
          <w:b/>
          <w:bCs/>
        </w:rPr>
        <w:t xml:space="preserve">stojící </w:t>
      </w:r>
      <w:r w:rsidR="003A734B" w:rsidRPr="0010085D">
        <w:rPr>
          <w:rFonts w:ascii="Arial" w:hAnsi="Arial" w:cs="Arial"/>
          <w:b/>
          <w:bCs/>
        </w:rPr>
        <w:t xml:space="preserve">WC </w:t>
      </w:r>
      <w:r w:rsidR="006E3525" w:rsidRPr="0010085D">
        <w:rPr>
          <w:rFonts w:ascii="Arial" w:hAnsi="Arial" w:cs="Arial"/>
          <w:b/>
          <w:bCs/>
        </w:rPr>
        <w:t>s</w:t>
      </w:r>
      <w:r w:rsidR="00CE7810" w:rsidRPr="0010085D">
        <w:rPr>
          <w:rFonts w:ascii="Arial" w:hAnsi="Arial" w:cs="Arial"/>
          <w:b/>
          <w:bCs/>
        </w:rPr>
        <w:t>e splachovací</w:t>
      </w:r>
      <w:r w:rsidR="006E3525" w:rsidRPr="0010085D">
        <w:rPr>
          <w:rFonts w:ascii="Arial" w:hAnsi="Arial" w:cs="Arial"/>
          <w:b/>
          <w:bCs/>
        </w:rPr>
        <w:t> nádrží umístěnou v </w:t>
      </w:r>
      <w:proofErr w:type="spellStart"/>
      <w:r w:rsidR="006E3525" w:rsidRPr="0010085D">
        <w:rPr>
          <w:rFonts w:ascii="Arial" w:hAnsi="Arial" w:cs="Arial"/>
          <w:b/>
          <w:bCs/>
        </w:rPr>
        <w:t>podomítkovém</w:t>
      </w:r>
      <w:proofErr w:type="spellEnd"/>
      <w:r w:rsidR="006E3525" w:rsidRPr="0010085D">
        <w:rPr>
          <w:rFonts w:ascii="Arial" w:hAnsi="Arial" w:cs="Arial"/>
          <w:b/>
          <w:bCs/>
        </w:rPr>
        <w:t xml:space="preserve"> modulu</w:t>
      </w:r>
      <w:r w:rsidR="002D1D37">
        <w:rPr>
          <w:rFonts w:ascii="Arial" w:hAnsi="Arial" w:cs="Arial"/>
          <w:b/>
          <w:bCs/>
        </w:rPr>
        <w:t xml:space="preserve">. Při výběru vás ale mohou limitovat </w:t>
      </w:r>
      <w:r w:rsidR="00F6082C">
        <w:rPr>
          <w:rFonts w:ascii="Arial" w:hAnsi="Arial" w:cs="Arial"/>
          <w:b/>
          <w:bCs/>
        </w:rPr>
        <w:t xml:space="preserve">určité technické požadavky. A právě na ně si musíte dát </w:t>
      </w:r>
      <w:r w:rsidR="00D82C80">
        <w:rPr>
          <w:rFonts w:ascii="Arial" w:hAnsi="Arial" w:cs="Arial"/>
          <w:b/>
          <w:bCs/>
        </w:rPr>
        <w:t>pozor</w:t>
      </w:r>
      <w:r w:rsidR="00F6082C">
        <w:rPr>
          <w:rFonts w:ascii="Arial" w:hAnsi="Arial" w:cs="Arial"/>
          <w:b/>
          <w:bCs/>
        </w:rPr>
        <w:t>.</w:t>
      </w:r>
      <w:r w:rsidR="00410EF7">
        <w:rPr>
          <w:rFonts w:ascii="Arial" w:hAnsi="Arial" w:cs="Arial"/>
          <w:b/>
          <w:bCs/>
        </w:rPr>
        <w:t xml:space="preserve"> </w:t>
      </w:r>
    </w:p>
    <w:p w:rsidR="00520CBF" w:rsidRPr="00E56C14" w:rsidRDefault="00520CBF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0D6771" w:rsidRDefault="00867E3E" w:rsidP="00520CBF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D485729" wp14:editId="4B447F7D">
            <wp:simplePos x="0" y="0"/>
            <wp:positionH relativeFrom="margin">
              <wp:posOffset>-15240</wp:posOffset>
            </wp:positionH>
            <wp:positionV relativeFrom="margin">
              <wp:posOffset>3091815</wp:posOffset>
            </wp:positionV>
            <wp:extent cx="2129790" cy="1508760"/>
            <wp:effectExtent l="0" t="0" r="381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3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79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0EF7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rekonstru</w:t>
      </w:r>
      <w:r w:rsidR="00F6082C">
        <w:rPr>
          <w:rFonts w:ascii="Arial" w:hAnsi="Arial" w:cs="Arial"/>
        </w:rPr>
        <w:t xml:space="preserve">ujete celou koupelnu, </w:t>
      </w:r>
      <w:r w:rsidR="006E3525">
        <w:rPr>
          <w:rFonts w:ascii="Arial" w:hAnsi="Arial" w:cs="Arial"/>
        </w:rPr>
        <w:t>m</w:t>
      </w:r>
      <w:r w:rsidR="00F6082C">
        <w:rPr>
          <w:rFonts w:ascii="Arial" w:hAnsi="Arial" w:cs="Arial"/>
        </w:rPr>
        <w:t>usíte dopředu myslet na to, jaké výrobky</w:t>
      </w:r>
      <w:r w:rsidR="008A55D3">
        <w:rPr>
          <w:rFonts w:ascii="Arial" w:hAnsi="Arial" w:cs="Arial"/>
        </w:rPr>
        <w:t xml:space="preserve"> chcete použít – a poradit se o  </w:t>
      </w:r>
      <w:r w:rsidR="00AE2C7E">
        <w:rPr>
          <w:rFonts w:ascii="Arial" w:hAnsi="Arial" w:cs="Arial"/>
        </w:rPr>
        <w:t>nich s</w:t>
      </w:r>
      <w:r w:rsidR="00410EF7">
        <w:rPr>
          <w:rFonts w:ascii="Arial" w:hAnsi="Arial" w:cs="Arial"/>
        </w:rPr>
        <w:t xml:space="preserve">e zkušeným </w:t>
      </w:r>
      <w:r w:rsidR="00AE2C7E">
        <w:rPr>
          <w:rFonts w:ascii="Arial" w:hAnsi="Arial" w:cs="Arial"/>
        </w:rPr>
        <w:t>řemeslníkem.</w:t>
      </w:r>
      <w:r w:rsidR="00F6082C">
        <w:rPr>
          <w:rFonts w:ascii="Arial" w:hAnsi="Arial" w:cs="Arial"/>
        </w:rPr>
        <w:t xml:space="preserve"> Podle rozměrů a typu klozetu je totiž nutné uz</w:t>
      </w:r>
      <w:r w:rsidR="00D82C80">
        <w:rPr>
          <w:rFonts w:ascii="Arial" w:hAnsi="Arial" w:cs="Arial"/>
        </w:rPr>
        <w:t xml:space="preserve">působit samotné stavební práce. </w:t>
      </w:r>
    </w:p>
    <w:p w:rsidR="000D6771" w:rsidRDefault="000D6771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800955" w:rsidRDefault="008A55D3" w:rsidP="00520CBF">
      <w:pPr>
        <w:pStyle w:val="Zkladntex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Volně stojící WC</w:t>
      </w:r>
      <w:r w:rsidR="00800955" w:rsidRPr="00800955">
        <w:rPr>
          <w:rFonts w:ascii="Arial" w:hAnsi="Arial" w:cs="Arial"/>
          <w:b/>
        </w:rPr>
        <w:t xml:space="preserve"> nebo závěsný klozet</w:t>
      </w:r>
    </w:p>
    <w:p w:rsidR="006E3525" w:rsidRDefault="0010085D" w:rsidP="006E3525">
      <w:pPr>
        <w:pStyle w:val="Zkladntext"/>
        <w:spacing w:after="0"/>
        <w:jc w:val="both"/>
        <w:rPr>
          <w:rFonts w:ascii="Arial" w:hAnsi="Arial" w:cs="Arial"/>
        </w:rPr>
      </w:pPr>
      <w:r w:rsidRPr="0010085D">
        <w:rPr>
          <w:rFonts w:ascii="Arial" w:hAnsi="Arial" w:cs="Arial"/>
        </w:rPr>
        <w:t xml:space="preserve">Před instalací </w:t>
      </w:r>
      <w:r w:rsidR="006E3525" w:rsidRPr="0010085D">
        <w:rPr>
          <w:rFonts w:ascii="Arial" w:hAnsi="Arial" w:cs="Arial"/>
        </w:rPr>
        <w:t xml:space="preserve">závěsného typu WC je potřeba zvážit, zda v koupelně máte dostatečně nosnou stěnu. S tou je problém hlavně v panelovém domě. </w:t>
      </w:r>
      <w:r w:rsidRPr="0010085D">
        <w:rPr>
          <w:rFonts w:ascii="Arial" w:hAnsi="Arial" w:cs="Arial"/>
        </w:rPr>
        <w:t>„</w:t>
      </w:r>
      <w:r w:rsidR="00AF6F02" w:rsidRPr="0010085D">
        <w:rPr>
          <w:rFonts w:ascii="Arial" w:hAnsi="Arial" w:cs="Arial"/>
          <w:i/>
        </w:rPr>
        <w:t>Z tohoto důvodu d</w:t>
      </w:r>
      <w:r w:rsidR="007838EC" w:rsidRPr="0010085D">
        <w:rPr>
          <w:rFonts w:ascii="Arial" w:hAnsi="Arial" w:cs="Arial"/>
          <w:i/>
        </w:rPr>
        <w:t xml:space="preserve">oporučujeme </w:t>
      </w:r>
      <w:r w:rsidR="00AF6F02" w:rsidRPr="0010085D">
        <w:rPr>
          <w:rFonts w:ascii="Arial" w:hAnsi="Arial" w:cs="Arial"/>
          <w:i/>
        </w:rPr>
        <w:t xml:space="preserve">instalovat </w:t>
      </w:r>
      <w:r w:rsidR="00CE7810" w:rsidRPr="0010085D">
        <w:rPr>
          <w:rFonts w:ascii="Arial" w:hAnsi="Arial" w:cs="Arial"/>
          <w:i/>
        </w:rPr>
        <w:t xml:space="preserve">upevňovací prvky pro uchycení </w:t>
      </w:r>
      <w:r w:rsidR="007838EC" w:rsidRPr="0010085D">
        <w:rPr>
          <w:rFonts w:ascii="Arial" w:hAnsi="Arial" w:cs="Arial"/>
          <w:i/>
        </w:rPr>
        <w:t xml:space="preserve">rámového </w:t>
      </w:r>
      <w:proofErr w:type="spellStart"/>
      <w:r w:rsidR="00CE7810" w:rsidRPr="0010085D">
        <w:rPr>
          <w:rFonts w:ascii="Arial" w:hAnsi="Arial" w:cs="Arial"/>
          <w:i/>
        </w:rPr>
        <w:t>podomítkového</w:t>
      </w:r>
      <w:proofErr w:type="spellEnd"/>
      <w:r w:rsidR="00CE7810" w:rsidRPr="0010085D">
        <w:rPr>
          <w:rFonts w:ascii="Arial" w:hAnsi="Arial" w:cs="Arial"/>
          <w:i/>
        </w:rPr>
        <w:t xml:space="preserve"> modulu do bočních stěn. Toto upevnění bylo vyvinuto přímo pro panelákové rekonstrukce. </w:t>
      </w:r>
      <w:r w:rsidR="007838EC" w:rsidRPr="0010085D">
        <w:rPr>
          <w:rFonts w:ascii="Arial" w:hAnsi="Arial" w:cs="Arial"/>
          <w:i/>
        </w:rPr>
        <w:t xml:space="preserve">Boční uchycení je nastavitelné a je určeno především tam, kde za </w:t>
      </w:r>
      <w:proofErr w:type="spellStart"/>
      <w:r w:rsidR="007838EC" w:rsidRPr="0010085D">
        <w:rPr>
          <w:rFonts w:ascii="Arial" w:hAnsi="Arial" w:cs="Arial"/>
          <w:i/>
        </w:rPr>
        <w:t>podomítkovým</w:t>
      </w:r>
      <w:proofErr w:type="spellEnd"/>
      <w:r w:rsidR="007838EC" w:rsidRPr="0010085D">
        <w:rPr>
          <w:rFonts w:ascii="Arial" w:hAnsi="Arial" w:cs="Arial"/>
          <w:i/>
        </w:rPr>
        <w:t xml:space="preserve"> modulem prochází domovní instalace (vodovodní, kan</w:t>
      </w:r>
      <w:r w:rsidRPr="0010085D">
        <w:rPr>
          <w:rFonts w:ascii="Arial" w:hAnsi="Arial" w:cs="Arial"/>
          <w:i/>
        </w:rPr>
        <w:t>alizační, plynové potrubí atd.)</w:t>
      </w:r>
      <w:r w:rsidRPr="0010085D">
        <w:rPr>
          <w:rFonts w:ascii="Arial" w:hAnsi="Arial" w:cs="Arial"/>
        </w:rPr>
        <w:t xml:space="preserve">,“ vysvětluje Petr Štěpánek, servisní technik značky </w:t>
      </w:r>
      <w:proofErr w:type="spellStart"/>
      <w:r w:rsidRPr="0010085D">
        <w:rPr>
          <w:rFonts w:ascii="Arial" w:hAnsi="Arial" w:cs="Arial"/>
        </w:rPr>
        <w:t>Jika</w:t>
      </w:r>
      <w:proofErr w:type="spellEnd"/>
      <w:r w:rsidRPr="0010085D">
        <w:rPr>
          <w:rFonts w:ascii="Arial" w:hAnsi="Arial" w:cs="Arial"/>
        </w:rPr>
        <w:t>.</w:t>
      </w:r>
      <w:r w:rsidR="00272BD1">
        <w:rPr>
          <w:rFonts w:ascii="Arial" w:hAnsi="Arial" w:cs="Arial"/>
        </w:rPr>
        <w:t xml:space="preserve"> </w:t>
      </w:r>
      <w:r w:rsidR="006E3525" w:rsidRPr="0010085D">
        <w:rPr>
          <w:rFonts w:ascii="Arial" w:hAnsi="Arial" w:cs="Arial"/>
        </w:rPr>
        <w:t xml:space="preserve">U novostaveb je ideální vložit </w:t>
      </w:r>
      <w:r>
        <w:rPr>
          <w:rFonts w:ascii="Arial" w:hAnsi="Arial" w:cs="Arial"/>
        </w:rPr>
        <w:t>spla</w:t>
      </w:r>
      <w:r w:rsidR="00272BD1">
        <w:rPr>
          <w:rFonts w:ascii="Arial" w:hAnsi="Arial" w:cs="Arial"/>
        </w:rPr>
        <w:t>c</w:t>
      </w:r>
      <w:r w:rsidR="006E3525" w:rsidRPr="0010085D">
        <w:rPr>
          <w:rFonts w:ascii="Arial" w:hAnsi="Arial" w:cs="Arial"/>
        </w:rPr>
        <w:t>hovací nádržku přímo do niky masivní stěny a uspořit tak potřebné místo.</w:t>
      </w:r>
      <w:bookmarkStart w:id="0" w:name="_GoBack"/>
      <w:bookmarkEnd w:id="0"/>
    </w:p>
    <w:p w:rsidR="006E3525" w:rsidRDefault="006E3525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0D6771" w:rsidRPr="003F5A83" w:rsidRDefault="00F15ED1" w:rsidP="00520CBF">
      <w:pPr>
        <w:pStyle w:val="Zkladntext"/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7734C35C" wp14:editId="3E37A8B8">
            <wp:simplePos x="0" y="0"/>
            <wp:positionH relativeFrom="margin">
              <wp:posOffset>3888105</wp:posOffset>
            </wp:positionH>
            <wp:positionV relativeFrom="margin">
              <wp:posOffset>6172200</wp:posOffset>
            </wp:positionV>
            <wp:extent cx="1828800" cy="1368425"/>
            <wp:effectExtent l="0" t="0" r="0" b="317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kaTigo5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5727" w:rsidRPr="00867E3E">
        <w:rPr>
          <w:rFonts w:ascii="Arial" w:hAnsi="Arial" w:cs="Arial"/>
        </w:rPr>
        <w:t xml:space="preserve">Při instalaci závěsné toalety je potřeba </w:t>
      </w:r>
      <w:r w:rsidR="006E3525" w:rsidRPr="00272BD1">
        <w:rPr>
          <w:rFonts w:ascii="Arial" w:hAnsi="Arial" w:cs="Arial"/>
        </w:rPr>
        <w:t>správně vyřešit</w:t>
      </w:r>
      <w:r w:rsidR="006E3525">
        <w:rPr>
          <w:rFonts w:ascii="Arial" w:hAnsi="Arial" w:cs="Arial"/>
        </w:rPr>
        <w:t xml:space="preserve"> odpad</w:t>
      </w:r>
      <w:r w:rsidR="00AD5727" w:rsidRPr="00867E3E">
        <w:rPr>
          <w:rFonts w:ascii="Arial" w:hAnsi="Arial" w:cs="Arial"/>
        </w:rPr>
        <w:t>.</w:t>
      </w:r>
      <w:r w:rsidR="008E026B" w:rsidRPr="00867E3E">
        <w:rPr>
          <w:rFonts w:ascii="Arial" w:hAnsi="Arial" w:cs="Arial"/>
        </w:rPr>
        <w:t xml:space="preserve"> </w:t>
      </w:r>
      <w:r w:rsidR="006E3525" w:rsidRPr="006E3525">
        <w:rPr>
          <w:rFonts w:ascii="Arial" w:hAnsi="Arial" w:cs="Arial"/>
        </w:rPr>
        <w:t xml:space="preserve">Ten </w:t>
      </w:r>
      <w:r w:rsidR="008E026B" w:rsidRPr="00867E3E">
        <w:rPr>
          <w:rFonts w:ascii="Arial" w:hAnsi="Arial" w:cs="Arial"/>
        </w:rPr>
        <w:t xml:space="preserve">by měl </w:t>
      </w:r>
      <w:r w:rsidR="006E3525" w:rsidRPr="00272BD1">
        <w:rPr>
          <w:rFonts w:ascii="Arial" w:hAnsi="Arial" w:cs="Arial"/>
        </w:rPr>
        <w:t>mít</w:t>
      </w:r>
      <w:r w:rsidR="008E026B" w:rsidRPr="00867E3E">
        <w:rPr>
          <w:rFonts w:ascii="Arial" w:hAnsi="Arial" w:cs="Arial"/>
        </w:rPr>
        <w:t xml:space="preserve"> nastaven správný spád </w:t>
      </w:r>
      <w:r w:rsidR="008E026B" w:rsidRPr="006B390C">
        <w:rPr>
          <w:rFonts w:ascii="Arial" w:hAnsi="Arial" w:cs="Arial"/>
        </w:rPr>
        <w:t>tak</w:t>
      </w:r>
      <w:r w:rsidR="008E026B" w:rsidRPr="00867E3E">
        <w:rPr>
          <w:rFonts w:ascii="Arial" w:hAnsi="Arial" w:cs="Arial"/>
        </w:rPr>
        <w:t>, aby nedocházelo k jeho zanášení</w:t>
      </w:r>
      <w:r w:rsidR="008A55D3">
        <w:rPr>
          <w:rFonts w:ascii="Arial" w:hAnsi="Arial" w:cs="Arial"/>
        </w:rPr>
        <w:t>,</w:t>
      </w:r>
      <w:r w:rsidR="008E026B" w:rsidRPr="00867E3E">
        <w:rPr>
          <w:rFonts w:ascii="Arial" w:hAnsi="Arial" w:cs="Arial"/>
        </w:rPr>
        <w:t xml:space="preserve"> případně i vracení exkrementů zpět do mísy. </w:t>
      </w:r>
      <w:r w:rsidR="00867E3E">
        <w:rPr>
          <w:rFonts w:ascii="Arial" w:hAnsi="Arial" w:cs="Arial"/>
        </w:rPr>
        <w:t>„</w:t>
      </w:r>
      <w:r w:rsidR="00867E3E" w:rsidRPr="00867E3E">
        <w:rPr>
          <w:rFonts w:ascii="Arial" w:hAnsi="Arial" w:cs="Arial"/>
          <w:i/>
        </w:rPr>
        <w:t>Při instalaci závěsné toalety v panelákovém domě je třeba mít na mysli</w:t>
      </w:r>
      <w:r w:rsidR="006B390C">
        <w:rPr>
          <w:rFonts w:ascii="Arial" w:hAnsi="Arial" w:cs="Arial"/>
          <w:i/>
        </w:rPr>
        <w:t>, že</w:t>
      </w:r>
      <w:r w:rsidR="00867E3E" w:rsidRPr="00867E3E">
        <w:rPr>
          <w:rFonts w:ascii="Arial" w:hAnsi="Arial" w:cs="Arial"/>
          <w:i/>
        </w:rPr>
        <w:t xml:space="preserve"> </w:t>
      </w:r>
      <w:r w:rsidR="006B390C" w:rsidRPr="003F5A83">
        <w:rPr>
          <w:rFonts w:ascii="Arial" w:hAnsi="Arial" w:cs="Arial"/>
          <w:i/>
        </w:rPr>
        <w:t>zde</w:t>
      </w:r>
      <w:r w:rsidR="006B390C">
        <w:rPr>
          <w:rFonts w:ascii="Arial" w:hAnsi="Arial" w:cs="Arial"/>
          <w:i/>
        </w:rPr>
        <w:t xml:space="preserve"> </w:t>
      </w:r>
      <w:r w:rsidR="00867E3E" w:rsidRPr="006B390C">
        <w:rPr>
          <w:rFonts w:ascii="Arial" w:hAnsi="Arial" w:cs="Arial"/>
          <w:i/>
        </w:rPr>
        <w:t xml:space="preserve">správný </w:t>
      </w:r>
      <w:r w:rsidR="00867E3E" w:rsidRPr="00867E3E">
        <w:rPr>
          <w:rFonts w:ascii="Arial" w:hAnsi="Arial" w:cs="Arial"/>
          <w:i/>
        </w:rPr>
        <w:t>spád</w:t>
      </w:r>
      <w:r w:rsidR="006B390C">
        <w:rPr>
          <w:rFonts w:ascii="Arial" w:hAnsi="Arial" w:cs="Arial"/>
        </w:rPr>
        <w:t xml:space="preserve"> </w:t>
      </w:r>
      <w:r w:rsidR="008E026B" w:rsidRPr="006B390C">
        <w:rPr>
          <w:rFonts w:ascii="Arial" w:hAnsi="Arial" w:cs="Arial"/>
          <w:i/>
        </w:rPr>
        <w:t>namísto</w:t>
      </w:r>
      <w:r w:rsidR="008E026B" w:rsidRPr="00867E3E">
        <w:rPr>
          <w:rFonts w:ascii="Arial" w:hAnsi="Arial" w:cs="Arial"/>
          <w:i/>
        </w:rPr>
        <w:t xml:space="preserve"> </w:t>
      </w:r>
      <w:proofErr w:type="spellStart"/>
      <w:r w:rsidR="008E026B" w:rsidRPr="00867E3E">
        <w:rPr>
          <w:rFonts w:ascii="Arial" w:hAnsi="Arial" w:cs="Arial"/>
          <w:i/>
        </w:rPr>
        <w:t>dopojení</w:t>
      </w:r>
      <w:proofErr w:type="spellEnd"/>
      <w:r w:rsidR="008E026B" w:rsidRPr="00867E3E">
        <w:rPr>
          <w:rFonts w:ascii="Arial" w:hAnsi="Arial" w:cs="Arial"/>
          <w:i/>
        </w:rPr>
        <w:t xml:space="preserve"> z hlavní stoupačky</w:t>
      </w:r>
      <w:r w:rsidR="008A55D3">
        <w:rPr>
          <w:rFonts w:ascii="Arial" w:hAnsi="Arial" w:cs="Arial"/>
          <w:i/>
        </w:rPr>
        <w:t xml:space="preserve"> </w:t>
      </w:r>
      <w:r w:rsidR="008A55D3" w:rsidRPr="006B390C">
        <w:rPr>
          <w:rFonts w:ascii="Arial" w:hAnsi="Arial" w:cs="Arial"/>
          <w:i/>
        </w:rPr>
        <w:t>ve spádu 90 stupňů</w:t>
      </w:r>
      <w:r w:rsidR="00164FB0" w:rsidRPr="00867E3E">
        <w:rPr>
          <w:rFonts w:ascii="Arial" w:hAnsi="Arial" w:cs="Arial"/>
          <w:i/>
        </w:rPr>
        <w:t xml:space="preserve"> </w:t>
      </w:r>
      <w:r w:rsidR="00164FB0" w:rsidRPr="00400C09">
        <w:rPr>
          <w:rFonts w:ascii="Arial" w:hAnsi="Arial" w:cs="Arial"/>
          <w:i/>
        </w:rPr>
        <w:t xml:space="preserve">je </w:t>
      </w:r>
      <w:r w:rsidR="00400C09">
        <w:rPr>
          <w:rFonts w:ascii="Arial" w:hAnsi="Arial" w:cs="Arial"/>
          <w:i/>
        </w:rPr>
        <w:t>nutné vést</w:t>
      </w:r>
      <w:r w:rsidR="00164FB0" w:rsidRPr="00867E3E">
        <w:rPr>
          <w:rFonts w:ascii="Arial" w:hAnsi="Arial" w:cs="Arial"/>
          <w:i/>
        </w:rPr>
        <w:t xml:space="preserve"> </w:t>
      </w:r>
      <w:r w:rsidR="006B390C">
        <w:rPr>
          <w:rFonts w:ascii="Arial" w:hAnsi="Arial" w:cs="Arial"/>
          <w:i/>
        </w:rPr>
        <w:t xml:space="preserve">pod </w:t>
      </w:r>
      <w:r w:rsidR="00164FB0" w:rsidRPr="00867E3E">
        <w:rPr>
          <w:rFonts w:ascii="Arial" w:hAnsi="Arial" w:cs="Arial"/>
          <w:i/>
        </w:rPr>
        <w:t>úhl</w:t>
      </w:r>
      <w:r w:rsidR="006B390C">
        <w:rPr>
          <w:rFonts w:ascii="Arial" w:hAnsi="Arial" w:cs="Arial"/>
          <w:i/>
        </w:rPr>
        <w:t>em</w:t>
      </w:r>
      <w:r w:rsidR="00164FB0" w:rsidRPr="00867E3E">
        <w:rPr>
          <w:rFonts w:ascii="Arial" w:hAnsi="Arial" w:cs="Arial"/>
          <w:i/>
        </w:rPr>
        <w:t xml:space="preserve"> 45 nebo 6</w:t>
      </w:r>
      <w:r w:rsidR="008E026B" w:rsidRPr="00867E3E">
        <w:rPr>
          <w:rFonts w:ascii="Arial" w:hAnsi="Arial" w:cs="Arial"/>
          <w:i/>
        </w:rPr>
        <w:t>0 stup</w:t>
      </w:r>
      <w:r w:rsidR="00164FB0" w:rsidRPr="00867E3E">
        <w:rPr>
          <w:rFonts w:ascii="Arial" w:hAnsi="Arial" w:cs="Arial"/>
          <w:i/>
        </w:rPr>
        <w:t>ňů</w:t>
      </w:r>
      <w:r w:rsidR="00164FB0" w:rsidRPr="00867E3E">
        <w:rPr>
          <w:rFonts w:ascii="Arial" w:hAnsi="Arial" w:cs="Arial"/>
        </w:rPr>
        <w:t xml:space="preserve">,“ radí </w:t>
      </w:r>
      <w:r w:rsidR="00867E3E">
        <w:rPr>
          <w:rFonts w:ascii="Arial" w:hAnsi="Arial" w:cs="Arial"/>
        </w:rPr>
        <w:t>dále Petr Štěpánek.</w:t>
      </w:r>
    </w:p>
    <w:p w:rsidR="00867E3E" w:rsidRPr="00AD5727" w:rsidRDefault="00867E3E" w:rsidP="00520CBF">
      <w:pPr>
        <w:pStyle w:val="Zkladntext"/>
        <w:spacing w:after="0"/>
        <w:jc w:val="both"/>
        <w:rPr>
          <w:rFonts w:ascii="Arial" w:hAnsi="Arial" w:cs="Arial"/>
          <w:color w:val="FF0000"/>
        </w:rPr>
      </w:pPr>
    </w:p>
    <w:p w:rsidR="00AD5727" w:rsidRDefault="00AD5727" w:rsidP="00520CBF">
      <w:pPr>
        <w:pStyle w:val="Zkladntext"/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Závěsné WC </w:t>
      </w:r>
      <w:r w:rsidRPr="00AD5727">
        <w:rPr>
          <w:rFonts w:ascii="Arial" w:hAnsi="Arial" w:cs="Arial"/>
        </w:rPr>
        <w:t xml:space="preserve">se instaluje na předstěnový modul, u kterého si můžeme sami </w:t>
      </w:r>
      <w:r>
        <w:rPr>
          <w:rFonts w:ascii="Arial" w:hAnsi="Arial" w:cs="Arial"/>
        </w:rPr>
        <w:t>zvolit</w:t>
      </w:r>
      <w:r w:rsidRPr="00AD5727">
        <w:rPr>
          <w:rFonts w:ascii="Arial" w:hAnsi="Arial" w:cs="Arial"/>
        </w:rPr>
        <w:t>, v jaké výšce nad zemí bude zabudováno</w:t>
      </w:r>
      <w:r>
        <w:rPr>
          <w:rFonts w:ascii="Arial" w:hAnsi="Arial" w:cs="Arial"/>
        </w:rPr>
        <w:t xml:space="preserve">. </w:t>
      </w:r>
      <w:r w:rsidR="00C823E5">
        <w:rPr>
          <w:rFonts w:ascii="Arial" w:hAnsi="Arial" w:cs="Arial"/>
        </w:rPr>
        <w:t>„</w:t>
      </w:r>
      <w:r w:rsidRPr="001D75BE">
        <w:rPr>
          <w:rFonts w:ascii="Arial" w:hAnsi="Arial" w:cs="Arial"/>
          <w:i/>
        </w:rPr>
        <w:t xml:space="preserve">Běžně doporučovaná výška zavěšení mísy od země je </w:t>
      </w:r>
      <w:r w:rsidRPr="001D75BE">
        <w:rPr>
          <w:rFonts w:ascii="Arial" w:hAnsi="Arial" w:cs="Arial"/>
          <w:i/>
        </w:rPr>
        <w:lastRenderedPageBreak/>
        <w:t>40 centimetrů. Pokud v bytě budou bydlet lidé s handicapem nebo starší osoby, je vhodné na výšku přidat pár centimetrů, pop</w:t>
      </w:r>
      <w:r w:rsidR="00C823E5" w:rsidRPr="001D75BE">
        <w:rPr>
          <w:rFonts w:ascii="Arial" w:hAnsi="Arial" w:cs="Arial"/>
          <w:i/>
        </w:rPr>
        <w:t>řípadě vybrat speciální klozet</w:t>
      </w:r>
      <w:r w:rsidR="00C823E5">
        <w:rPr>
          <w:rFonts w:ascii="Arial" w:hAnsi="Arial" w:cs="Arial"/>
        </w:rPr>
        <w:t xml:space="preserve">,“ </w:t>
      </w:r>
      <w:r w:rsidR="001D75BE">
        <w:rPr>
          <w:rFonts w:ascii="Arial" w:hAnsi="Arial" w:cs="Arial"/>
        </w:rPr>
        <w:t xml:space="preserve">uvádí </w:t>
      </w:r>
      <w:r w:rsidR="00C823E5">
        <w:rPr>
          <w:rFonts w:ascii="Arial" w:hAnsi="Arial" w:cs="Arial"/>
        </w:rPr>
        <w:t>odborník</w:t>
      </w:r>
      <w:r w:rsidR="003F5A83">
        <w:rPr>
          <w:rFonts w:ascii="Arial" w:hAnsi="Arial" w:cs="Arial"/>
        </w:rPr>
        <w:t>.</w:t>
      </w:r>
      <w:r w:rsidR="00AE2C7E" w:rsidRPr="006B390C">
        <w:rPr>
          <w:rFonts w:ascii="Arial" w:hAnsi="Arial" w:cs="Arial"/>
          <w:strike/>
        </w:rPr>
        <w:t xml:space="preserve"> </w:t>
      </w:r>
    </w:p>
    <w:p w:rsidR="006B390C" w:rsidRDefault="006B390C" w:rsidP="00520CBF">
      <w:pPr>
        <w:pStyle w:val="Zkladntext"/>
        <w:spacing w:after="0"/>
        <w:jc w:val="both"/>
        <w:rPr>
          <w:rFonts w:ascii="Arial" w:hAnsi="Arial" w:cs="Arial"/>
          <w:strike/>
        </w:rPr>
      </w:pPr>
    </w:p>
    <w:p w:rsidR="006B390C" w:rsidRPr="006B390C" w:rsidRDefault="006B390C" w:rsidP="00520CBF">
      <w:pPr>
        <w:pStyle w:val="Zkladntext"/>
        <w:spacing w:after="0"/>
        <w:jc w:val="both"/>
        <w:rPr>
          <w:rFonts w:ascii="Arial" w:hAnsi="Arial" w:cs="Arial"/>
          <w:b/>
        </w:rPr>
      </w:pPr>
      <w:r w:rsidRPr="006B390C">
        <w:rPr>
          <w:rFonts w:ascii="Arial" w:hAnsi="Arial" w:cs="Arial"/>
          <w:b/>
        </w:rPr>
        <w:t xml:space="preserve">Odpad u samostatně stojícího </w:t>
      </w:r>
      <w:r w:rsidR="00400C09">
        <w:rPr>
          <w:rFonts w:ascii="Arial" w:hAnsi="Arial" w:cs="Arial"/>
          <w:b/>
        </w:rPr>
        <w:t xml:space="preserve">a kombi </w:t>
      </w:r>
      <w:r w:rsidRPr="006B390C">
        <w:rPr>
          <w:rFonts w:ascii="Arial" w:hAnsi="Arial" w:cs="Arial"/>
          <w:b/>
        </w:rPr>
        <w:t>WC</w:t>
      </w:r>
    </w:p>
    <w:p w:rsidR="00410EF7" w:rsidRDefault="00410EF7" w:rsidP="00520CBF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Podstatným krokem </w:t>
      </w:r>
      <w:r w:rsidR="00EE3B9B">
        <w:rPr>
          <w:rFonts w:ascii="Arial" w:hAnsi="Arial" w:cs="Arial"/>
        </w:rPr>
        <w:t xml:space="preserve">při výběru mísy je připojení na odpad. </w:t>
      </w:r>
      <w:r w:rsidR="0011351D">
        <w:rPr>
          <w:rFonts w:ascii="Arial" w:hAnsi="Arial" w:cs="Arial"/>
        </w:rPr>
        <w:t>„</w:t>
      </w:r>
      <w:r w:rsidR="00EE3B9B" w:rsidRPr="00B23CD0">
        <w:rPr>
          <w:rFonts w:ascii="Arial" w:hAnsi="Arial" w:cs="Arial"/>
          <w:i/>
        </w:rPr>
        <w:t>Používají se zadní vodo</w:t>
      </w:r>
      <w:r w:rsidR="00400C09">
        <w:rPr>
          <w:rFonts w:ascii="Arial" w:hAnsi="Arial" w:cs="Arial"/>
          <w:i/>
        </w:rPr>
        <w:t xml:space="preserve">rovný, </w:t>
      </w:r>
      <w:r w:rsidR="00EE3B9B" w:rsidRPr="00F15ED1">
        <w:rPr>
          <w:rFonts w:ascii="Arial" w:hAnsi="Arial" w:cs="Arial"/>
          <w:i/>
        </w:rPr>
        <w:t>šikmý</w:t>
      </w:r>
      <w:r w:rsidR="006B390C" w:rsidRPr="00F15ED1">
        <w:rPr>
          <w:rFonts w:ascii="Arial" w:hAnsi="Arial" w:cs="Arial"/>
          <w:i/>
        </w:rPr>
        <w:t xml:space="preserve"> nebo</w:t>
      </w:r>
      <w:r w:rsidR="00EE3B9B" w:rsidRPr="00F15ED1">
        <w:rPr>
          <w:rFonts w:ascii="Arial" w:hAnsi="Arial" w:cs="Arial"/>
          <w:i/>
        </w:rPr>
        <w:t xml:space="preserve"> svislý odpad směřu</w:t>
      </w:r>
      <w:r w:rsidR="003F3199" w:rsidRPr="00F15ED1">
        <w:rPr>
          <w:rFonts w:ascii="Arial" w:hAnsi="Arial" w:cs="Arial"/>
          <w:i/>
        </w:rPr>
        <w:t xml:space="preserve">jící do podlahy </w:t>
      </w:r>
      <w:r w:rsidR="00400C09" w:rsidRPr="00F15ED1">
        <w:rPr>
          <w:rFonts w:ascii="Arial" w:hAnsi="Arial" w:cs="Arial"/>
          <w:i/>
        </w:rPr>
        <w:t>nebo</w:t>
      </w:r>
      <w:r w:rsidR="00EE3B9B" w:rsidRPr="00F15ED1">
        <w:rPr>
          <w:rFonts w:ascii="Arial" w:hAnsi="Arial" w:cs="Arial"/>
          <w:i/>
        </w:rPr>
        <w:t xml:space="preserve"> </w:t>
      </w:r>
      <w:proofErr w:type="spellStart"/>
      <w:r w:rsidR="00EE3B9B" w:rsidRPr="00F15ED1">
        <w:rPr>
          <w:rFonts w:ascii="Arial" w:hAnsi="Arial" w:cs="Arial"/>
          <w:i/>
        </w:rPr>
        <w:t>vario</w:t>
      </w:r>
      <w:proofErr w:type="spellEnd"/>
      <w:r w:rsidR="00EE3B9B" w:rsidRPr="00F15ED1">
        <w:rPr>
          <w:rFonts w:ascii="Arial" w:hAnsi="Arial" w:cs="Arial"/>
          <w:i/>
        </w:rPr>
        <w:t xml:space="preserve"> odpad. </w:t>
      </w:r>
      <w:proofErr w:type="spellStart"/>
      <w:r w:rsidR="005463BC" w:rsidRPr="00F15ED1">
        <w:rPr>
          <w:rFonts w:ascii="Arial" w:hAnsi="Arial" w:cs="Arial"/>
          <w:i/>
        </w:rPr>
        <w:t>Vario</w:t>
      </w:r>
      <w:proofErr w:type="spellEnd"/>
      <w:r w:rsidR="005463BC" w:rsidRPr="00F15ED1">
        <w:rPr>
          <w:rFonts w:ascii="Arial" w:hAnsi="Arial" w:cs="Arial"/>
          <w:i/>
        </w:rPr>
        <w:t xml:space="preserve"> odpad umožňuje všechny druhy napojení</w:t>
      </w:r>
      <w:r w:rsidR="005463BC">
        <w:rPr>
          <w:rFonts w:ascii="Arial" w:hAnsi="Arial" w:cs="Arial"/>
          <w:i/>
        </w:rPr>
        <w:t xml:space="preserve"> a </w:t>
      </w:r>
      <w:r w:rsidR="00EE3B9B" w:rsidRPr="00B23CD0">
        <w:rPr>
          <w:rFonts w:ascii="Arial" w:hAnsi="Arial" w:cs="Arial"/>
          <w:i/>
        </w:rPr>
        <w:t xml:space="preserve">připojení na odpadní potrubí </w:t>
      </w:r>
      <w:r w:rsidR="005463BC">
        <w:rPr>
          <w:rFonts w:ascii="Arial" w:hAnsi="Arial" w:cs="Arial"/>
          <w:i/>
        </w:rPr>
        <w:t xml:space="preserve">je </w:t>
      </w:r>
      <w:r w:rsidR="00EE3B9B" w:rsidRPr="00B23CD0">
        <w:rPr>
          <w:rFonts w:ascii="Arial" w:hAnsi="Arial" w:cs="Arial"/>
          <w:i/>
        </w:rPr>
        <w:t>ukryté přímo v</w:t>
      </w:r>
      <w:r w:rsidR="00400C09">
        <w:rPr>
          <w:rFonts w:ascii="Arial" w:hAnsi="Arial" w:cs="Arial"/>
          <w:i/>
        </w:rPr>
        <w:t> </w:t>
      </w:r>
      <w:r w:rsidR="00EE3B9B" w:rsidRPr="00B23CD0">
        <w:rPr>
          <w:rFonts w:ascii="Arial" w:hAnsi="Arial" w:cs="Arial"/>
          <w:i/>
        </w:rPr>
        <w:t>míse</w:t>
      </w:r>
      <w:r w:rsidR="00400C09">
        <w:rPr>
          <w:rFonts w:ascii="Arial" w:hAnsi="Arial" w:cs="Arial"/>
          <w:i/>
        </w:rPr>
        <w:t xml:space="preserve">, což zabraňuje ulpívání prachu a usnadňuje údržbu. </w:t>
      </w:r>
      <w:r w:rsidR="00291068" w:rsidRPr="00B23CD0">
        <w:rPr>
          <w:rFonts w:ascii="Arial" w:hAnsi="Arial" w:cs="Arial"/>
          <w:i/>
        </w:rPr>
        <w:t xml:space="preserve">Na svislé potrubí </w:t>
      </w:r>
      <w:r w:rsidR="007D6DBE" w:rsidRPr="00B23CD0">
        <w:rPr>
          <w:rFonts w:ascii="Arial" w:hAnsi="Arial" w:cs="Arial"/>
          <w:i/>
        </w:rPr>
        <w:t>ale například</w:t>
      </w:r>
      <w:r w:rsidR="00291068" w:rsidRPr="00B23CD0">
        <w:rPr>
          <w:rFonts w:ascii="Arial" w:hAnsi="Arial" w:cs="Arial"/>
          <w:i/>
        </w:rPr>
        <w:t xml:space="preserve"> nelze </w:t>
      </w:r>
      <w:r w:rsidR="000D6771" w:rsidRPr="00B23CD0">
        <w:rPr>
          <w:rFonts w:ascii="Arial" w:hAnsi="Arial" w:cs="Arial"/>
          <w:i/>
        </w:rPr>
        <w:t>připevnit závěsný modul</w:t>
      </w:r>
      <w:r w:rsidR="000D6771">
        <w:rPr>
          <w:rFonts w:ascii="Arial" w:hAnsi="Arial" w:cs="Arial"/>
        </w:rPr>
        <w:t xml:space="preserve">,“ říká servisní technik značky </w:t>
      </w:r>
      <w:proofErr w:type="spellStart"/>
      <w:r w:rsidR="000D6771">
        <w:rPr>
          <w:rFonts w:ascii="Arial" w:hAnsi="Arial" w:cs="Arial"/>
        </w:rPr>
        <w:t>Jika</w:t>
      </w:r>
      <w:proofErr w:type="spellEnd"/>
      <w:r w:rsidR="000D6771">
        <w:rPr>
          <w:rFonts w:ascii="Arial" w:hAnsi="Arial" w:cs="Arial"/>
        </w:rPr>
        <w:t>.</w:t>
      </w:r>
    </w:p>
    <w:p w:rsidR="00AE2C7E" w:rsidRDefault="00AE2C7E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520CBF" w:rsidRPr="00417DBD" w:rsidRDefault="003F4D66" w:rsidP="00520CBF">
      <w:pPr>
        <w:pStyle w:val="Zkladntex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moderní koupelny patří bidet</w:t>
      </w:r>
    </w:p>
    <w:p w:rsidR="00520CBF" w:rsidRDefault="00F15ED1" w:rsidP="00520CBF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i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86DBC2E" wp14:editId="04D922C1">
            <wp:simplePos x="0" y="0"/>
            <wp:positionH relativeFrom="margin">
              <wp:posOffset>2540</wp:posOffset>
            </wp:positionH>
            <wp:positionV relativeFrom="margin">
              <wp:posOffset>2306320</wp:posOffset>
            </wp:positionV>
            <wp:extent cx="1996440" cy="1919605"/>
            <wp:effectExtent l="0" t="0" r="3810" b="444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1068" w:rsidRPr="00551C8E" w:rsidRDefault="00291068" w:rsidP="00520CBF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Vývoj jde dopředu i v oblasti sanitární techniky</w:t>
      </w:r>
      <w:r w:rsidR="007E5D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 v moderních koupelnách a toaletách</w:t>
      </w:r>
      <w:r w:rsidR="007D6DBE">
        <w:rPr>
          <w:rFonts w:ascii="Arial" w:hAnsi="Arial" w:cs="Arial"/>
        </w:rPr>
        <w:t xml:space="preserve"> často</w:t>
      </w:r>
      <w:r>
        <w:rPr>
          <w:rFonts w:ascii="Arial" w:hAnsi="Arial" w:cs="Arial"/>
        </w:rPr>
        <w:t xml:space="preserve"> nechybí bidet. </w:t>
      </w:r>
      <w:r w:rsidR="00551C8E">
        <w:rPr>
          <w:rFonts w:ascii="Arial" w:hAnsi="Arial" w:cs="Arial"/>
        </w:rPr>
        <w:t xml:space="preserve">Ten se běžně umisťuje vedle toalety. </w:t>
      </w:r>
      <w:r w:rsidR="00D34C74" w:rsidRPr="0067492C">
        <w:rPr>
          <w:rFonts w:ascii="Arial" w:hAnsi="Arial" w:cs="Arial"/>
        </w:rPr>
        <w:t>„</w:t>
      </w:r>
      <w:r w:rsidR="00D34C74" w:rsidRPr="0067492C">
        <w:rPr>
          <w:rFonts w:ascii="Arial" w:hAnsi="Arial" w:cs="Arial"/>
          <w:i/>
        </w:rPr>
        <w:t xml:space="preserve">Pokud si kvůli menšímu prostoru nemůžete bidet dovolit, lze na téměř jakýkoliv záchod namontovat bidetové sedátko. V tomto případě je potřeba tomu přizpůsobit odpad a </w:t>
      </w:r>
      <w:r w:rsidR="00400C09" w:rsidRPr="00F15ED1">
        <w:rPr>
          <w:rFonts w:ascii="Arial" w:hAnsi="Arial" w:cs="Arial"/>
          <w:i/>
        </w:rPr>
        <w:t>přívod vody</w:t>
      </w:r>
      <w:r w:rsidR="009A7D4C" w:rsidRPr="00F15ED1">
        <w:rPr>
          <w:rFonts w:ascii="Arial" w:hAnsi="Arial" w:cs="Arial"/>
          <w:i/>
        </w:rPr>
        <w:t xml:space="preserve"> a elektřiny</w:t>
      </w:r>
      <w:r w:rsidR="00D34C74" w:rsidRPr="00F15ED1">
        <w:rPr>
          <w:rFonts w:ascii="Arial" w:hAnsi="Arial" w:cs="Arial"/>
          <w:i/>
        </w:rPr>
        <w:t xml:space="preserve"> </w:t>
      </w:r>
      <w:r w:rsidR="00F15ED1">
        <w:rPr>
          <w:rFonts w:ascii="Arial" w:hAnsi="Arial" w:cs="Arial"/>
          <w:i/>
        </w:rPr>
        <w:t>už před rekonstrukcí toalety</w:t>
      </w:r>
      <w:r w:rsidR="00D34C74" w:rsidRPr="0067492C">
        <w:rPr>
          <w:rFonts w:ascii="Arial" w:hAnsi="Arial" w:cs="Arial"/>
        </w:rPr>
        <w:t>,“ říká dále Petr Štěpánek.</w:t>
      </w:r>
      <w:r w:rsidR="00551C8E" w:rsidRPr="0067492C">
        <w:rPr>
          <w:rFonts w:ascii="Arial" w:hAnsi="Arial" w:cs="Arial"/>
        </w:rPr>
        <w:t xml:space="preserve"> </w:t>
      </w:r>
      <w:r w:rsidR="00551C8E" w:rsidRPr="00551C8E">
        <w:rPr>
          <w:rFonts w:ascii="Arial" w:hAnsi="Arial" w:cs="Arial"/>
        </w:rPr>
        <w:t>Novinkou, kterou začíná využívat více domácností, a to nejen z důvodu úspory místa, ale hlav</w:t>
      </w:r>
      <w:r w:rsidR="00DF5486">
        <w:rPr>
          <w:rFonts w:ascii="Arial" w:hAnsi="Arial" w:cs="Arial"/>
        </w:rPr>
        <w:t>n</w:t>
      </w:r>
      <w:r w:rsidR="00551C8E" w:rsidRPr="00551C8E">
        <w:rPr>
          <w:rFonts w:ascii="Arial" w:hAnsi="Arial" w:cs="Arial"/>
        </w:rPr>
        <w:t xml:space="preserve">ě z estetického </w:t>
      </w:r>
      <w:r w:rsidR="00551C8E">
        <w:rPr>
          <w:rFonts w:ascii="Arial" w:hAnsi="Arial" w:cs="Arial"/>
        </w:rPr>
        <w:t xml:space="preserve">a časového </w:t>
      </w:r>
      <w:r w:rsidR="00551C8E" w:rsidRPr="00551C8E">
        <w:rPr>
          <w:rFonts w:ascii="Arial" w:hAnsi="Arial" w:cs="Arial"/>
        </w:rPr>
        <w:t>důvodu, jsou toalety a bidet v jednom.</w:t>
      </w:r>
    </w:p>
    <w:p w:rsidR="00D34C74" w:rsidRDefault="00D34C74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520CBF" w:rsidRDefault="00D113AF" w:rsidP="00520CBF">
      <w:pPr>
        <w:pStyle w:val="Zkladntext"/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 co ještě nezapomenout?</w:t>
      </w:r>
    </w:p>
    <w:p w:rsidR="00520CBF" w:rsidRDefault="00520CBF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400C09" w:rsidRDefault="00895F94" w:rsidP="00520CBF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2C6635BA" wp14:editId="6827FE3B">
            <wp:simplePos x="0" y="0"/>
            <wp:positionH relativeFrom="margin">
              <wp:posOffset>-68580</wp:posOffset>
            </wp:positionH>
            <wp:positionV relativeFrom="margin">
              <wp:posOffset>5024120</wp:posOffset>
            </wp:positionV>
            <wp:extent cx="2377440" cy="1682750"/>
            <wp:effectExtent l="0" t="0" r="381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131_Mi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3A6">
        <w:rPr>
          <w:rFonts w:ascii="Arial" w:hAnsi="Arial" w:cs="Arial"/>
        </w:rPr>
        <w:t>Aby vaše koupelna a toaleta vytvořila jednotný celek, vybírejte výrobky</w:t>
      </w:r>
      <w:r w:rsidR="003F4D66">
        <w:rPr>
          <w:rFonts w:ascii="Arial" w:hAnsi="Arial" w:cs="Arial"/>
        </w:rPr>
        <w:t xml:space="preserve"> se stejným designem a tvarem</w:t>
      </w:r>
      <w:r w:rsidR="00B723A6">
        <w:rPr>
          <w:rFonts w:ascii="Arial" w:hAnsi="Arial" w:cs="Arial"/>
        </w:rPr>
        <w:t>. Záchodové mísy se nejčastěji vyrábějí z glazované keramiky</w:t>
      </w:r>
      <w:r w:rsidR="00A24953">
        <w:rPr>
          <w:rFonts w:ascii="Arial" w:hAnsi="Arial" w:cs="Arial"/>
        </w:rPr>
        <w:t xml:space="preserve">, která může být hranatá nebo </w:t>
      </w:r>
      <w:r w:rsidR="007E5D4D">
        <w:rPr>
          <w:rFonts w:ascii="Arial" w:hAnsi="Arial" w:cs="Arial"/>
        </w:rPr>
        <w:t>i</w:t>
      </w:r>
      <w:r w:rsidR="00A24953">
        <w:rPr>
          <w:rFonts w:ascii="Arial" w:hAnsi="Arial" w:cs="Arial"/>
        </w:rPr>
        <w:t xml:space="preserve"> s oblými hranami</w:t>
      </w:r>
      <w:r w:rsidR="00B723A6">
        <w:rPr>
          <w:rFonts w:ascii="Arial" w:hAnsi="Arial" w:cs="Arial"/>
        </w:rPr>
        <w:t xml:space="preserve">. </w:t>
      </w:r>
      <w:r w:rsidR="007E5D4D">
        <w:rPr>
          <w:rFonts w:ascii="Arial" w:hAnsi="Arial" w:cs="Arial"/>
        </w:rPr>
        <w:t>Na</w:t>
      </w:r>
      <w:r w:rsidR="003F4D66">
        <w:rPr>
          <w:rFonts w:ascii="Arial" w:hAnsi="Arial" w:cs="Arial"/>
        </w:rPr>
        <w:t xml:space="preserve"> výběr jsou také mísy s hlubokým nebo plochým splachováním. </w:t>
      </w:r>
    </w:p>
    <w:p w:rsidR="00520CBF" w:rsidRDefault="003F3199" w:rsidP="00520CBF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Oblíbená jsou také WC</w:t>
      </w:r>
      <w:r w:rsidR="00800841">
        <w:rPr>
          <w:rFonts w:ascii="Arial" w:hAnsi="Arial" w:cs="Arial"/>
        </w:rPr>
        <w:t xml:space="preserve"> bez oplachového</w:t>
      </w:r>
      <w:r>
        <w:rPr>
          <w:rFonts w:ascii="Arial" w:hAnsi="Arial" w:cs="Arial"/>
        </w:rPr>
        <w:t xml:space="preserve"> kr</w:t>
      </w:r>
      <w:r w:rsidR="007229EF">
        <w:rPr>
          <w:rFonts w:ascii="Arial" w:hAnsi="Arial" w:cs="Arial"/>
        </w:rPr>
        <w:t xml:space="preserve">uhu, která </w:t>
      </w:r>
      <w:r w:rsidR="003A734B" w:rsidRPr="007429A7">
        <w:rPr>
          <w:rFonts w:ascii="Arial" w:hAnsi="Arial" w:cs="Arial"/>
        </w:rPr>
        <w:t xml:space="preserve">usnadňují udržování </w:t>
      </w:r>
      <w:r w:rsidR="003A734B" w:rsidRPr="003A734B">
        <w:rPr>
          <w:rFonts w:ascii="Arial" w:hAnsi="Arial" w:cs="Arial"/>
        </w:rPr>
        <w:t>čistoty na</w:t>
      </w:r>
      <w:r w:rsidR="00800841">
        <w:rPr>
          <w:rFonts w:ascii="Arial" w:hAnsi="Arial" w:cs="Arial"/>
        </w:rPr>
        <w:t xml:space="preserve"> toalet</w:t>
      </w:r>
      <w:r w:rsidR="008A4A84">
        <w:rPr>
          <w:rFonts w:ascii="Arial" w:hAnsi="Arial" w:cs="Arial"/>
        </w:rPr>
        <w:t>ě</w:t>
      </w:r>
      <w:r w:rsidR="00800841">
        <w:rPr>
          <w:rFonts w:ascii="Arial" w:hAnsi="Arial" w:cs="Arial"/>
        </w:rPr>
        <w:t xml:space="preserve">. </w:t>
      </w:r>
      <w:r w:rsidR="00A24953">
        <w:rPr>
          <w:rFonts w:ascii="Arial" w:hAnsi="Arial" w:cs="Arial"/>
        </w:rPr>
        <w:t xml:space="preserve">Díky klozetům s úsporným splachováním </w:t>
      </w:r>
      <w:r w:rsidR="00E900C1">
        <w:rPr>
          <w:rFonts w:ascii="Arial" w:hAnsi="Arial" w:cs="Arial"/>
        </w:rPr>
        <w:t>ušetříte a</w:t>
      </w:r>
      <w:r w:rsidR="00A24953">
        <w:rPr>
          <w:rFonts w:ascii="Arial" w:hAnsi="Arial" w:cs="Arial"/>
        </w:rPr>
        <w:t xml:space="preserve"> zároveň tím pomůžete životnímu prostředí.</w:t>
      </w:r>
      <w:r w:rsidR="003F4D66">
        <w:rPr>
          <w:rFonts w:ascii="Arial" w:hAnsi="Arial" w:cs="Arial"/>
        </w:rPr>
        <w:t xml:space="preserve"> </w:t>
      </w:r>
    </w:p>
    <w:p w:rsidR="0093497B" w:rsidRDefault="0093497B" w:rsidP="00520CBF">
      <w:pPr>
        <w:pStyle w:val="Zkladntext"/>
        <w:spacing w:after="0"/>
        <w:jc w:val="both"/>
        <w:rPr>
          <w:rFonts w:ascii="Arial" w:hAnsi="Arial" w:cs="Arial"/>
        </w:rPr>
      </w:pPr>
    </w:p>
    <w:p w:rsidR="0093497B" w:rsidRPr="0093497B" w:rsidRDefault="0093497B" w:rsidP="0093497B">
      <w:pPr>
        <w:pStyle w:val="Normlnweb"/>
        <w:jc w:val="both"/>
        <w:rPr>
          <w:rFonts w:ascii="Arial" w:hAnsi="Arial" w:cs="Arial"/>
          <w:color w:val="800000"/>
          <w:sz w:val="22"/>
          <w:szCs w:val="22"/>
        </w:rPr>
      </w:pPr>
      <w:r w:rsidRPr="0093497B">
        <w:rPr>
          <w:rFonts w:ascii="Arial" w:hAnsi="Arial" w:cs="Arial"/>
          <w:b/>
          <w:sz w:val="22"/>
          <w:szCs w:val="22"/>
        </w:rPr>
        <w:t xml:space="preserve">O značce </w:t>
      </w:r>
      <w:proofErr w:type="spellStart"/>
      <w:r w:rsidRPr="0093497B">
        <w:rPr>
          <w:rFonts w:ascii="Arial" w:hAnsi="Arial" w:cs="Arial"/>
          <w:b/>
          <w:sz w:val="22"/>
          <w:szCs w:val="22"/>
        </w:rPr>
        <w:t>Jika</w:t>
      </w:r>
      <w:proofErr w:type="spellEnd"/>
      <w:r w:rsidRPr="0093497B">
        <w:rPr>
          <w:rFonts w:ascii="Arial" w:hAnsi="Arial" w:cs="Arial"/>
          <w:b/>
          <w:sz w:val="22"/>
          <w:szCs w:val="22"/>
        </w:rPr>
        <w:t>:</w:t>
      </w:r>
      <w:r w:rsidRPr="0093497B">
        <w:rPr>
          <w:rFonts w:ascii="Arial" w:hAnsi="Arial" w:cs="Arial"/>
          <w:sz w:val="22"/>
          <w:szCs w:val="22"/>
        </w:rPr>
        <w:t xml:space="preserve"> Značka </w:t>
      </w:r>
      <w:proofErr w:type="spellStart"/>
      <w:r w:rsidRPr="0093497B">
        <w:rPr>
          <w:rFonts w:ascii="Arial" w:hAnsi="Arial" w:cs="Arial"/>
          <w:bCs/>
          <w:sz w:val="22"/>
          <w:szCs w:val="22"/>
        </w:rPr>
        <w:t>Jika</w:t>
      </w:r>
      <w:proofErr w:type="spellEnd"/>
      <w:r w:rsidRPr="0093497B">
        <w:rPr>
          <w:rFonts w:ascii="Arial" w:hAnsi="Arial" w:cs="Arial"/>
          <w:sz w:val="22"/>
          <w:szCs w:val="22"/>
        </w:rPr>
        <w:t xml:space="preserve"> patří mezi přední české výrobce koupelnové keramiky, obkladů a dlažeb. Firma vznikla roku 1878, kdy byl ve Znojmě založen první evropský závod na sanitární keramiku a nádobí. Pro své zákazníky je JIKA symbolem tradice a kvality. JIKA nabízí kompletní řešení pro vaši koupelnu, ať už disponujete velkým prostorem, nebo potřebujete šetřit každý centimetr. Více informací naleznete na </w:t>
      </w:r>
      <w:hyperlink r:id="rId11" w:history="1">
        <w:r w:rsidRPr="0093497B">
          <w:rPr>
            <w:rStyle w:val="Hypertextovodkaz"/>
            <w:rFonts w:ascii="Arial" w:hAnsi="Arial" w:cs="Arial"/>
            <w:sz w:val="22"/>
            <w:szCs w:val="22"/>
          </w:rPr>
          <w:t>www.jika.cz</w:t>
        </w:r>
      </w:hyperlink>
      <w:r w:rsidRPr="0093497B">
        <w:rPr>
          <w:rFonts w:ascii="Arial" w:hAnsi="Arial" w:cs="Arial"/>
          <w:color w:val="800000"/>
          <w:sz w:val="22"/>
          <w:szCs w:val="22"/>
        </w:rPr>
        <w:t>.</w:t>
      </w:r>
    </w:p>
    <w:p w:rsidR="0093497B" w:rsidRDefault="0093497B" w:rsidP="00520CBF">
      <w:pPr>
        <w:pStyle w:val="Zkladntext"/>
        <w:spacing w:after="0"/>
        <w:jc w:val="both"/>
        <w:rPr>
          <w:rFonts w:ascii="Arial" w:hAnsi="Arial" w:cs="Arial"/>
        </w:rPr>
      </w:pPr>
    </w:p>
    <w:sectPr w:rsidR="0093497B" w:rsidSect="007E5D4D">
      <w:headerReference w:type="default" r:id="rId12"/>
      <w:footerReference w:type="default" r:id="rId13"/>
      <w:pgSz w:w="11906" w:h="16838"/>
      <w:pgMar w:top="1418" w:right="1418" w:bottom="1418" w:left="1418" w:header="283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C6" w:rsidRDefault="009D50C6">
      <w:pPr>
        <w:spacing w:after="0" w:line="240" w:lineRule="auto"/>
      </w:pPr>
      <w:r>
        <w:separator/>
      </w:r>
    </w:p>
  </w:endnote>
  <w:endnote w:type="continuationSeparator" w:id="0">
    <w:p w:rsidR="009D50C6" w:rsidRDefault="009D5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3B7" w:rsidRDefault="00C313B7" w:rsidP="00C313B7">
    <w:pPr>
      <w:pStyle w:val="Zpat"/>
      <w:jc w:val="center"/>
      <w:rPr>
        <w:rFonts w:ascii="Arial" w:hAnsi="Arial" w:cs="Arial"/>
        <w:color w:val="404040"/>
        <w:sz w:val="18"/>
        <w:szCs w:val="18"/>
      </w:rPr>
    </w:pPr>
    <w:r>
      <w:rPr>
        <w:rFonts w:ascii="Arial" w:hAnsi="Arial" w:cs="Arial"/>
        <w:color w:val="404040"/>
        <w:sz w:val="18"/>
        <w:szCs w:val="18"/>
      </w:rPr>
      <w:t>Pro více informací kontaktujte agenturu Native PR, Záhřebská 23–25, Praha 2, 120 00,</w:t>
    </w:r>
  </w:p>
  <w:p w:rsidR="00C313B7" w:rsidRDefault="00C313B7" w:rsidP="00C313B7">
    <w:pPr>
      <w:pStyle w:val="Zpat"/>
    </w:pPr>
    <w:r>
      <w:rPr>
        <w:rFonts w:ascii="Arial" w:hAnsi="Arial" w:cs="Arial"/>
        <w:color w:val="404040"/>
        <w:sz w:val="18"/>
        <w:szCs w:val="18"/>
      </w:rPr>
      <w:tab/>
      <w:t xml:space="preserve">Markéta Hellingerová, </w:t>
    </w:r>
    <w:hyperlink r:id="rId1" w:history="1">
      <w:r>
        <w:rPr>
          <w:rStyle w:val="Hypertextovodkaz"/>
          <w:rFonts w:ascii="Arial" w:hAnsi="Arial" w:cs="Arial"/>
          <w:sz w:val="18"/>
          <w:szCs w:val="18"/>
        </w:rPr>
        <w:t>marketa.hellingerova@nativepr.cz</w:t>
      </w:r>
    </w:hyperlink>
    <w:r>
      <w:rPr>
        <w:rFonts w:ascii="Arial" w:hAnsi="Arial" w:cs="Arial"/>
        <w:color w:val="404040"/>
        <w:sz w:val="18"/>
        <w:szCs w:val="18"/>
      </w:rPr>
      <w:t>, 731 122 574.</w:t>
    </w:r>
  </w:p>
  <w:p w:rsidR="007E5D4D" w:rsidRDefault="007E5D4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C6" w:rsidRDefault="009D50C6">
      <w:pPr>
        <w:spacing w:after="0" w:line="240" w:lineRule="auto"/>
      </w:pPr>
      <w:r>
        <w:separator/>
      </w:r>
    </w:p>
  </w:footnote>
  <w:footnote w:type="continuationSeparator" w:id="0">
    <w:p w:rsidR="009D50C6" w:rsidRDefault="009D5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D4D" w:rsidRDefault="007E5D4D">
    <w:pPr>
      <w:pStyle w:val="Zhlav"/>
      <w:tabs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7E5D4D" w:rsidRDefault="007E5D4D">
    <w:pPr>
      <w:pStyle w:val="Zhlav"/>
      <w:tabs>
        <w:tab w:val="left" w:pos="2145"/>
        <w:tab w:val="right" w:pos="10348"/>
      </w:tabs>
    </w:pPr>
    <w:r>
      <w:tab/>
    </w:r>
    <w:r>
      <w:tab/>
    </w:r>
    <w:r>
      <w:tab/>
    </w:r>
  </w:p>
  <w:p w:rsidR="007E5D4D" w:rsidRDefault="008E026B">
    <w:pPr>
      <w:pStyle w:val="Zhlav"/>
    </w:pPr>
    <w:r>
      <w:rPr>
        <w:noProof/>
        <w:lang w:eastAsia="cs-CZ"/>
      </w:rPr>
      <w:drawing>
        <wp:inline distT="0" distB="0" distL="0" distR="0" wp14:anchorId="68F75FE7" wp14:editId="75271AF9">
          <wp:extent cx="1247775" cy="666750"/>
          <wp:effectExtent l="0" t="0" r="9525" b="0"/>
          <wp:docPr id="1" name="irc_mi" descr="Výsledek obrázku pro ji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Výsledek obrázku pro jik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D4D">
      <w:t xml:space="preserve"> </w:t>
    </w:r>
    <w:r w:rsidR="007E5D4D">
      <w:tab/>
    </w:r>
    <w:r w:rsidR="007E5D4D">
      <w:tab/>
    </w:r>
    <w:r w:rsidR="007E5D4D">
      <w:rPr>
        <w:rFonts w:ascii="Arial" w:hAnsi="Arial" w:cs="Arial"/>
        <w:color w:val="404040"/>
      </w:rPr>
      <w:t>LAUFEN CZ s.r.o.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BF"/>
    <w:rsid w:val="00097FE7"/>
    <w:rsid w:val="000A2799"/>
    <w:rsid w:val="000D6771"/>
    <w:rsid w:val="0010085D"/>
    <w:rsid w:val="0011351D"/>
    <w:rsid w:val="00164FB0"/>
    <w:rsid w:val="00187154"/>
    <w:rsid w:val="001C0ABD"/>
    <w:rsid w:val="001D75BE"/>
    <w:rsid w:val="00241C47"/>
    <w:rsid w:val="00272BD1"/>
    <w:rsid w:val="00291068"/>
    <w:rsid w:val="002910B5"/>
    <w:rsid w:val="002D1D37"/>
    <w:rsid w:val="00360CA4"/>
    <w:rsid w:val="003A734B"/>
    <w:rsid w:val="003F3199"/>
    <w:rsid w:val="003F4D66"/>
    <w:rsid w:val="003F5A83"/>
    <w:rsid w:val="00400C09"/>
    <w:rsid w:val="00407902"/>
    <w:rsid w:val="00410EF7"/>
    <w:rsid w:val="00413394"/>
    <w:rsid w:val="004F1E25"/>
    <w:rsid w:val="00520CBF"/>
    <w:rsid w:val="005463BC"/>
    <w:rsid w:val="00551C8E"/>
    <w:rsid w:val="00583D5B"/>
    <w:rsid w:val="005B6F2F"/>
    <w:rsid w:val="00605086"/>
    <w:rsid w:val="00606E26"/>
    <w:rsid w:val="00632958"/>
    <w:rsid w:val="0067492C"/>
    <w:rsid w:val="006A4D89"/>
    <w:rsid w:val="006B390C"/>
    <w:rsid w:val="006E3525"/>
    <w:rsid w:val="007229EF"/>
    <w:rsid w:val="007429A7"/>
    <w:rsid w:val="007838EC"/>
    <w:rsid w:val="007D6DBE"/>
    <w:rsid w:val="007E5D4D"/>
    <w:rsid w:val="007F76F1"/>
    <w:rsid w:val="00800841"/>
    <w:rsid w:val="00800955"/>
    <w:rsid w:val="00867E3E"/>
    <w:rsid w:val="00895F94"/>
    <w:rsid w:val="008A4A84"/>
    <w:rsid w:val="008A55D3"/>
    <w:rsid w:val="008E026B"/>
    <w:rsid w:val="0090172F"/>
    <w:rsid w:val="0093497B"/>
    <w:rsid w:val="00996038"/>
    <w:rsid w:val="009A7D4C"/>
    <w:rsid w:val="009D50C6"/>
    <w:rsid w:val="00A11854"/>
    <w:rsid w:val="00A24953"/>
    <w:rsid w:val="00AD5727"/>
    <w:rsid w:val="00AE2C7E"/>
    <w:rsid w:val="00AF6F02"/>
    <w:rsid w:val="00B23CD0"/>
    <w:rsid w:val="00B37B42"/>
    <w:rsid w:val="00B723A6"/>
    <w:rsid w:val="00C313B7"/>
    <w:rsid w:val="00C823E5"/>
    <w:rsid w:val="00CD5112"/>
    <w:rsid w:val="00CE5EE0"/>
    <w:rsid w:val="00CE7810"/>
    <w:rsid w:val="00CF336F"/>
    <w:rsid w:val="00D113AF"/>
    <w:rsid w:val="00D34C74"/>
    <w:rsid w:val="00D722A9"/>
    <w:rsid w:val="00D82C80"/>
    <w:rsid w:val="00DB3490"/>
    <w:rsid w:val="00DF5486"/>
    <w:rsid w:val="00E02276"/>
    <w:rsid w:val="00E44020"/>
    <w:rsid w:val="00E900C1"/>
    <w:rsid w:val="00EE3B9B"/>
    <w:rsid w:val="00F0143F"/>
    <w:rsid w:val="00F12642"/>
    <w:rsid w:val="00F15ED1"/>
    <w:rsid w:val="00F236F0"/>
    <w:rsid w:val="00F50E1D"/>
    <w:rsid w:val="00F51147"/>
    <w:rsid w:val="00F602EE"/>
    <w:rsid w:val="00F6082C"/>
    <w:rsid w:val="00FA30C5"/>
    <w:rsid w:val="00FB4D0E"/>
    <w:rsid w:val="00FD4F58"/>
    <w:rsid w:val="00FF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CB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520CB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520CBF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520CBF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520CBF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520CB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20CBF"/>
    <w:pPr>
      <w:spacing w:after="140" w:line="288" w:lineRule="auto"/>
    </w:pPr>
  </w:style>
  <w:style w:type="character" w:customStyle="1" w:styleId="ZkladntextChar">
    <w:name w:val="Základní text Char"/>
    <w:link w:val="Zkladntext"/>
    <w:rsid w:val="00520CBF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520C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520CBF"/>
    <w:rPr>
      <w:rFonts w:ascii="Calibri" w:eastAsia="Calibri" w:hAnsi="Calibri" w:cs="Times New Roman"/>
    </w:rPr>
  </w:style>
  <w:style w:type="character" w:styleId="Hypertextovodkaz">
    <w:name w:val="Hyperlink"/>
    <w:uiPriority w:val="99"/>
    <w:semiHidden/>
    <w:unhideWhenUsed/>
    <w:rsid w:val="00AD572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FB0"/>
    <w:rPr>
      <w:rFonts w:ascii="Tahoma" w:hAnsi="Tahoma" w:cs="Tahoma"/>
      <w:sz w:val="16"/>
      <w:szCs w:val="16"/>
      <w:lang w:eastAsia="en-US"/>
    </w:rPr>
  </w:style>
  <w:style w:type="paragraph" w:styleId="Normlnweb">
    <w:name w:val="Normal (Web)"/>
    <w:basedOn w:val="Normln"/>
    <w:uiPriority w:val="99"/>
    <w:unhideWhenUsed/>
    <w:rsid w:val="009349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CB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520CB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520CBF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520CBF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520CBF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520CB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20CBF"/>
    <w:pPr>
      <w:spacing w:after="140" w:line="288" w:lineRule="auto"/>
    </w:pPr>
  </w:style>
  <w:style w:type="character" w:customStyle="1" w:styleId="ZkladntextChar">
    <w:name w:val="Základní text Char"/>
    <w:link w:val="Zkladntext"/>
    <w:rsid w:val="00520CBF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520C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520CBF"/>
    <w:rPr>
      <w:rFonts w:ascii="Calibri" w:eastAsia="Calibri" w:hAnsi="Calibri" w:cs="Times New Roman"/>
    </w:rPr>
  </w:style>
  <w:style w:type="character" w:styleId="Hypertextovodkaz">
    <w:name w:val="Hyperlink"/>
    <w:uiPriority w:val="99"/>
    <w:semiHidden/>
    <w:unhideWhenUsed/>
    <w:rsid w:val="00AD572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FB0"/>
    <w:rPr>
      <w:rFonts w:ascii="Tahoma" w:hAnsi="Tahoma" w:cs="Tahoma"/>
      <w:sz w:val="16"/>
      <w:szCs w:val="16"/>
      <w:lang w:eastAsia="en-US"/>
    </w:rPr>
  </w:style>
  <w:style w:type="paragraph" w:styleId="Normlnweb">
    <w:name w:val="Normal (Web)"/>
    <w:basedOn w:val="Normln"/>
    <w:uiPriority w:val="99"/>
    <w:unhideWhenUsed/>
    <w:rsid w:val="009349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jika.cz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eta.hellingerova@nativep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asuspc</dc:creator>
  <cp:lastModifiedBy>Markéta Hellingerová</cp:lastModifiedBy>
  <cp:revision>2</cp:revision>
  <dcterms:created xsi:type="dcterms:W3CDTF">2017-11-21T12:29:00Z</dcterms:created>
  <dcterms:modified xsi:type="dcterms:W3CDTF">2017-11-21T12:29:00Z</dcterms:modified>
</cp:coreProperties>
</file>