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76" w:rsidRPr="006809DB" w:rsidRDefault="002E5776" w:rsidP="00063F8C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</w:p>
    <w:p w:rsidR="002C296D" w:rsidRPr="006809DB" w:rsidRDefault="002C296D" w:rsidP="00063F8C">
      <w:pPr>
        <w:spacing w:after="0" w:line="360" w:lineRule="auto"/>
        <w:rPr>
          <w:rFonts w:ascii="Arial" w:hAnsi="Arial" w:cs="Arial"/>
          <w:b/>
          <w:sz w:val="18"/>
          <w:szCs w:val="24"/>
          <w:lang w:val="en-GB"/>
        </w:rPr>
      </w:pPr>
    </w:p>
    <w:p w:rsidR="002E5776" w:rsidRPr="006809DB" w:rsidRDefault="00244556" w:rsidP="00063F8C">
      <w:pPr>
        <w:spacing w:after="0" w:line="360" w:lineRule="auto"/>
        <w:rPr>
          <w:rFonts w:ascii="Arial" w:eastAsia="Times New Roman" w:hAnsi="Arial" w:cs="Arial"/>
          <w:bCs/>
          <w:color w:val="6699FF"/>
          <w:sz w:val="28"/>
          <w:szCs w:val="28"/>
          <w:lang w:val="en-GB" w:eastAsia="cs-CZ"/>
        </w:rPr>
      </w:pPr>
      <w:r w:rsidRPr="006809DB">
        <w:rPr>
          <w:rFonts w:ascii="Arial" w:eastAsia="Times New Roman" w:hAnsi="Arial" w:cs="Arial"/>
          <w:bCs/>
          <w:color w:val="6699FF"/>
          <w:sz w:val="28"/>
          <w:szCs w:val="28"/>
          <w:lang w:val="en-GB" w:eastAsia="cs-CZ"/>
        </w:rPr>
        <w:t>Press release</w:t>
      </w:r>
    </w:p>
    <w:p w:rsidR="006F7DAF" w:rsidRPr="006809DB" w:rsidRDefault="006F7DAF" w:rsidP="00063F8C">
      <w:pPr>
        <w:pStyle w:val="Default"/>
        <w:spacing w:line="276" w:lineRule="auto"/>
        <w:rPr>
          <w:rFonts w:ascii="Arial" w:eastAsia="Calibri" w:hAnsi="Arial" w:cs="Arial"/>
          <w:b/>
          <w:color w:val="auto"/>
          <w:sz w:val="28"/>
          <w:lang w:val="en-GB"/>
        </w:rPr>
      </w:pPr>
    </w:p>
    <w:p w:rsidR="00070909" w:rsidRPr="006809DB" w:rsidRDefault="00F2509D" w:rsidP="00063F8C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  <w:lang w:val="en-GB"/>
        </w:rPr>
      </w:pPr>
      <w:r>
        <w:rPr>
          <w:rFonts w:ascii="Arial" w:eastAsia="Calibri" w:hAnsi="Arial" w:cs="Arial"/>
          <w:b/>
          <w:color w:val="auto"/>
          <w:sz w:val="28"/>
          <w:lang w:val="en-GB"/>
        </w:rPr>
        <w:t>Bathroom</w:t>
      </w:r>
      <w:r w:rsidR="00244556" w:rsidRPr="006809DB">
        <w:rPr>
          <w:rFonts w:ascii="Arial" w:eastAsia="Calibri" w:hAnsi="Arial" w:cs="Arial"/>
          <w:b/>
          <w:color w:val="auto"/>
          <w:sz w:val="28"/>
          <w:lang w:val="en-GB"/>
        </w:rPr>
        <w:t xml:space="preserve"> customs around the world: </w:t>
      </w:r>
      <w:r w:rsidR="00157A47">
        <w:rPr>
          <w:rFonts w:ascii="Arial" w:eastAsia="Calibri" w:hAnsi="Arial" w:cs="Arial"/>
          <w:b/>
          <w:color w:val="auto"/>
          <w:sz w:val="28"/>
          <w:lang w:val="en-GB"/>
        </w:rPr>
        <w:t>Changing shoes to e</w:t>
      </w:r>
      <w:r w:rsidR="00244556" w:rsidRPr="006809DB">
        <w:rPr>
          <w:rFonts w:ascii="Arial" w:eastAsia="Calibri" w:hAnsi="Arial" w:cs="Arial"/>
          <w:b/>
          <w:color w:val="auto"/>
          <w:sz w:val="28"/>
          <w:lang w:val="en-GB"/>
        </w:rPr>
        <w:t>nte</w:t>
      </w:r>
      <w:r w:rsidR="00157A47">
        <w:rPr>
          <w:rFonts w:ascii="Arial" w:eastAsia="Calibri" w:hAnsi="Arial" w:cs="Arial"/>
          <w:b/>
          <w:color w:val="auto"/>
          <w:sz w:val="28"/>
          <w:lang w:val="en-GB"/>
        </w:rPr>
        <w:t>r</w:t>
      </w:r>
      <w:r w:rsidR="00244556" w:rsidRPr="006809DB">
        <w:rPr>
          <w:rFonts w:ascii="Arial" w:eastAsia="Calibri" w:hAnsi="Arial" w:cs="Arial"/>
          <w:b/>
          <w:color w:val="auto"/>
          <w:sz w:val="28"/>
          <w:lang w:val="en-GB"/>
        </w:rPr>
        <w:t xml:space="preserve"> the WC or an absence of toilet paper</w:t>
      </w:r>
    </w:p>
    <w:p w:rsidR="009F11EA" w:rsidRPr="006809DB" w:rsidRDefault="009F11EA" w:rsidP="00063F8C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  <w:lang w:val="en-GB"/>
        </w:rPr>
      </w:pPr>
    </w:p>
    <w:p w:rsidR="005C6FB7" w:rsidRPr="006809DB" w:rsidRDefault="005C6FB7" w:rsidP="00063F8C">
      <w:pPr>
        <w:tabs>
          <w:tab w:val="left" w:pos="3402"/>
        </w:tabs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Prague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16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November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2017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–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A spotless t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oilet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and 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regular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cleaning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are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a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given in the Czech Republic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.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But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bathroom conventions</w:t>
      </w:r>
      <w:r w:rsidR="00244556"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="00157A47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are </w:t>
      </w:r>
      <w:r w:rsidR="00244556"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not the same </w:t>
      </w:r>
      <w:r w:rsidR="00157A47">
        <w:rPr>
          <w:rStyle w:val="notranslate"/>
          <w:rFonts w:ascii="Arial" w:hAnsi="Arial" w:cs="Arial"/>
          <w:b/>
          <w:sz w:val="20"/>
          <w:szCs w:val="20"/>
          <w:lang w:val="en-GB"/>
        </w:rPr>
        <w:t>throughout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the world.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57A47">
        <w:rPr>
          <w:rFonts w:ascii="Arial" w:hAnsi="Arial" w:cs="Arial"/>
          <w:b/>
          <w:sz w:val="20"/>
          <w:szCs w:val="20"/>
          <w:lang w:val="en-GB"/>
        </w:rPr>
        <w:t>Calling attention to these differences</w:t>
      </w:r>
      <w:r w:rsidR="00244556" w:rsidRPr="006809DB">
        <w:rPr>
          <w:rFonts w:ascii="Arial" w:hAnsi="Arial" w:cs="Arial"/>
          <w:b/>
          <w:sz w:val="20"/>
          <w:szCs w:val="20"/>
          <w:lang w:val="en-GB"/>
        </w:rPr>
        <w:t xml:space="preserve"> is </w:t>
      </w:r>
      <w:r w:rsidR="00157A47">
        <w:rPr>
          <w:rFonts w:ascii="Arial" w:hAnsi="Arial" w:cs="Arial"/>
          <w:b/>
          <w:sz w:val="20"/>
          <w:szCs w:val="20"/>
          <w:lang w:val="en-GB"/>
        </w:rPr>
        <w:t xml:space="preserve">the main goal of the annual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World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Toilet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Day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, held each year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on November 19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.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According to the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World Health Organization, 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more than 2.4 billion people still don’t have 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easy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access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E6243" w:rsidRPr="006809DB">
        <w:rPr>
          <w:rFonts w:ascii="Arial" w:hAnsi="Arial" w:cs="Arial"/>
          <w:b/>
          <w:sz w:val="20"/>
          <w:szCs w:val="20"/>
          <w:lang w:val="en-GB"/>
        </w:rPr>
        <w:t>to a</w:t>
      </w:r>
      <w:r w:rsidRPr="006809DB">
        <w:rPr>
          <w:rFonts w:ascii="Arial" w:hAnsi="Arial" w:cs="Arial"/>
          <w:b/>
          <w:bCs/>
          <w:sz w:val="20"/>
          <w:szCs w:val="20"/>
          <w:lang w:val="en-GB"/>
        </w:rPr>
        <w:t> 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toilet.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E6243" w:rsidRPr="006809DB">
        <w:rPr>
          <w:rFonts w:ascii="Arial" w:hAnsi="Arial" w:cs="Arial"/>
          <w:b/>
          <w:sz w:val="20"/>
          <w:szCs w:val="20"/>
          <w:lang w:val="en-GB"/>
        </w:rPr>
        <w:t>The theme of t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his year's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World 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Toilet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Day is 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“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poo journey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”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.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The main 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idea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is to draw attention to</w:t>
      </w: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E6243" w:rsidRPr="006809DB">
        <w:rPr>
          <w:rFonts w:ascii="Arial" w:hAnsi="Arial" w:cs="Arial"/>
          <w:b/>
          <w:sz w:val="20"/>
          <w:szCs w:val="20"/>
          <w:lang w:val="en-GB"/>
        </w:rPr>
        <w:t xml:space="preserve">the </w:t>
      </w:r>
      <w:r w:rsidR="00157A47">
        <w:rPr>
          <w:rFonts w:ascii="Arial" w:hAnsi="Arial" w:cs="Arial"/>
          <w:b/>
          <w:sz w:val="20"/>
          <w:szCs w:val="20"/>
          <w:lang w:val="en-GB"/>
        </w:rPr>
        <w:t xml:space="preserve">“call of nature” and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disposal of bod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ily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waste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,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which </w:t>
      </w:r>
      <w:r w:rsidR="004E6243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ultimately impacts the 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quality of </w:t>
      </w:r>
      <w:r w:rsidR="00157A47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sewerage</w:t>
      </w:r>
      <w:r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.</w:t>
      </w:r>
    </w:p>
    <w:p w:rsidR="005C6FB7" w:rsidRPr="006809DB" w:rsidRDefault="00AE12FD" w:rsidP="00063F8C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809D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4384" behindDoc="0" locked="0" layoutInCell="1" allowOverlap="1" wp14:anchorId="212FECBD" wp14:editId="4699C189">
            <wp:simplePos x="0" y="0"/>
            <wp:positionH relativeFrom="margin">
              <wp:posOffset>42545</wp:posOffset>
            </wp:positionH>
            <wp:positionV relativeFrom="margin">
              <wp:posOffset>3042285</wp:posOffset>
            </wp:positionV>
            <wp:extent cx="1843405" cy="1303655"/>
            <wp:effectExtent l="0" t="0" r="4445" b="0"/>
            <wp:wrapSquare wrapText="bothSides"/>
            <wp:docPr id="1" name="Obrázek 1" descr="Z:\ZAKÁZKY\271_Laufen\Tiskové zprávy\2017\Světový den toalet\Fotky\Náhledy\DSC_7983_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AKÁZKY\271_Laufen\Tiskové zprávy\2017\Světový den toalet\Fotky\Náhledy\DSC_7983_Mi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243" w:rsidRPr="006809DB">
        <w:rPr>
          <w:rStyle w:val="notranslate"/>
          <w:rFonts w:ascii="Arial" w:hAnsi="Arial" w:cs="Arial"/>
          <w:sz w:val="20"/>
          <w:szCs w:val="20"/>
          <w:lang w:val="en-GB"/>
        </w:rPr>
        <w:t>B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athroom </w:t>
      </w:r>
      <w:r w:rsidR="004E6243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etiquette </w:t>
      </w:r>
      <w:r w:rsidR="00157A47">
        <w:rPr>
          <w:rStyle w:val="notranslate"/>
          <w:rFonts w:ascii="Arial" w:hAnsi="Arial" w:cs="Arial"/>
          <w:sz w:val="20"/>
          <w:szCs w:val="20"/>
          <w:lang w:val="en-GB"/>
        </w:rPr>
        <w:t xml:space="preserve">varies from </w:t>
      </w:r>
      <w:r w:rsidR="004E6243" w:rsidRPr="006809DB">
        <w:rPr>
          <w:rStyle w:val="notranslate"/>
          <w:rFonts w:ascii="Arial" w:hAnsi="Arial" w:cs="Arial"/>
          <w:sz w:val="20"/>
          <w:szCs w:val="20"/>
          <w:lang w:val="en-GB"/>
        </w:rPr>
        <w:t>continent</w:t>
      </w:r>
      <w:r w:rsidR="00157A47">
        <w:rPr>
          <w:rStyle w:val="notranslate"/>
          <w:rFonts w:ascii="Arial" w:hAnsi="Arial" w:cs="Arial"/>
          <w:sz w:val="20"/>
          <w:szCs w:val="20"/>
          <w:lang w:val="en-GB"/>
        </w:rPr>
        <w:t xml:space="preserve"> to continent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While in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some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>places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>homes may have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luxur</w:t>
      </w:r>
      <w:r w:rsidR="004E6243" w:rsidRPr="006809DB">
        <w:rPr>
          <w:rStyle w:val="notranslate"/>
          <w:rFonts w:ascii="Arial" w:hAnsi="Arial" w:cs="Arial"/>
          <w:sz w:val="20"/>
          <w:szCs w:val="20"/>
          <w:lang w:val="en-GB"/>
        </w:rPr>
        <w:t>ious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toilets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with high-tech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features,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elsewhere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people </w:t>
      </w:r>
      <w:r w:rsidR="006809DB" w:rsidRPr="006809DB">
        <w:rPr>
          <w:rStyle w:val="notranslate"/>
          <w:rFonts w:ascii="Arial" w:hAnsi="Arial" w:cs="Arial"/>
          <w:sz w:val="20"/>
          <w:szCs w:val="20"/>
          <w:lang w:val="en-GB"/>
        </w:rPr>
        <w:t>must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make do </w:t>
      </w:r>
      <w:r w:rsidR="004E6243" w:rsidRPr="006809DB">
        <w:rPr>
          <w:rStyle w:val="notranslate"/>
          <w:rFonts w:ascii="Arial" w:hAnsi="Arial" w:cs="Arial"/>
          <w:sz w:val="20"/>
          <w:szCs w:val="20"/>
          <w:lang w:val="en-GB"/>
        </w:rPr>
        <w:t>with a simple hole in the ground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>It’s similar with public toilets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040239">
        <w:rPr>
          <w:rFonts w:ascii="Arial" w:hAnsi="Arial" w:cs="Arial"/>
          <w:sz w:val="20"/>
          <w:szCs w:val="20"/>
          <w:lang w:val="en-GB"/>
        </w:rPr>
        <w:t>T</w:t>
      </w:r>
      <w:r w:rsidR="00F5694A" w:rsidRPr="006809DB">
        <w:rPr>
          <w:rFonts w:ascii="Arial" w:hAnsi="Arial" w:cs="Arial"/>
          <w:sz w:val="20"/>
          <w:szCs w:val="20"/>
          <w:lang w:val="en-GB"/>
        </w:rPr>
        <w:t xml:space="preserve">he </w:t>
      </w:r>
      <w:r w:rsidR="00040239">
        <w:rPr>
          <w:rFonts w:ascii="Arial" w:hAnsi="Arial" w:cs="Arial"/>
          <w:sz w:val="20"/>
          <w:szCs w:val="20"/>
          <w:lang w:val="en-GB"/>
        </w:rPr>
        <w:t xml:space="preserve">technically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most advanced toilets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are to be found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in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Japan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 toilets 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there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have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lots of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functions and settings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 that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Europeans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may 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find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difficult to understand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 at first glance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.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>T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hey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typically 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>have a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heated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seat, automatic </w:t>
      </w:r>
      <w:r w:rsidR="00040239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lid 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lifting </w:t>
      </w:r>
      <w:r w:rsidR="00F5694A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and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F5694A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hands-free</w:t>
      </w:r>
      <w:r w:rsidR="005C6FB7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 xml:space="preserve"> flushing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F5694A" w:rsidRPr="006809DB">
        <w:rPr>
          <w:rFonts w:ascii="Arial" w:hAnsi="Arial" w:cs="Arial"/>
          <w:sz w:val="20"/>
          <w:szCs w:val="20"/>
          <w:lang w:val="en-GB"/>
        </w:rPr>
        <w:t>And beware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!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Before entering the </w:t>
      </w:r>
      <w:r w:rsidR="00667B85" w:rsidRPr="006809DB">
        <w:rPr>
          <w:rStyle w:val="notranslate"/>
          <w:rFonts w:ascii="Arial" w:hAnsi="Arial" w:cs="Arial"/>
          <w:sz w:val="20"/>
          <w:szCs w:val="20"/>
          <w:lang w:val="en-GB"/>
        </w:rPr>
        <w:t>toilet,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you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 xml:space="preserve"> are expected to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change your shoes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5C6FB7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Visiting 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>a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Japanese toilet can </w:t>
      </w:r>
      <w:r w:rsidR="00F5694A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seem like a journey to the land of </w:t>
      </w:r>
      <w:r w:rsidR="00040239">
        <w:rPr>
          <w:rStyle w:val="notranslate"/>
          <w:rFonts w:ascii="Arial" w:hAnsi="Arial" w:cs="Arial"/>
          <w:sz w:val="20"/>
          <w:szCs w:val="20"/>
          <w:lang w:val="en-GB"/>
        </w:rPr>
        <w:t>utter</w:t>
      </w:r>
      <w:r w:rsidR="005C6FB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sterility.</w:t>
      </w:r>
    </w:p>
    <w:p w:rsidR="00244556" w:rsidRPr="006809DB" w:rsidRDefault="00F5694A" w:rsidP="00244556">
      <w:pPr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In contrast, </w:t>
      </w:r>
      <w:r w:rsidR="00040239">
        <w:rPr>
          <w:rFonts w:ascii="Arial" w:eastAsia="Times New Roman" w:hAnsi="Arial" w:cs="Arial"/>
          <w:sz w:val="20"/>
          <w:szCs w:val="20"/>
          <w:lang w:val="en-GB"/>
        </w:rPr>
        <w:t>some places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, even destination</w:t>
      </w:r>
      <w:r w:rsidR="00040239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to which</w:t>
      </w:r>
      <w:r w:rsidR="00040239">
        <w:rPr>
          <w:rFonts w:ascii="Arial" w:eastAsia="Times New Roman" w:hAnsi="Arial" w:cs="Arial"/>
          <w:sz w:val="20"/>
          <w:szCs w:val="20"/>
          <w:lang w:val="en-GB"/>
        </w:rPr>
        <w:t xml:space="preserve"> Czechs like to travel on holiday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,</w:t>
      </w:r>
      <w:r w:rsidR="00040239">
        <w:rPr>
          <w:rFonts w:ascii="Arial" w:eastAsia="Times New Roman" w:hAnsi="Arial" w:cs="Arial"/>
          <w:sz w:val="20"/>
          <w:szCs w:val="20"/>
          <w:lang w:val="en-GB"/>
        </w:rPr>
        <w:t xml:space="preserve"> have customs that many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040239">
        <w:rPr>
          <w:rFonts w:ascii="Arial" w:eastAsia="Times New Roman" w:hAnsi="Arial" w:cs="Arial"/>
          <w:sz w:val="20"/>
          <w:szCs w:val="20"/>
          <w:lang w:val="en-GB"/>
        </w:rPr>
        <w:t xml:space="preserve">find hard to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embrace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. 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>One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example is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Greece, where 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it’s </w:t>
      </w:r>
      <w:r w:rsidR="00881656">
        <w:rPr>
          <w:rFonts w:ascii="Arial" w:eastAsia="Times New Roman" w:hAnsi="Arial" w:cs="Arial"/>
          <w:b/>
          <w:bCs/>
          <w:sz w:val="20"/>
          <w:szCs w:val="20"/>
          <w:lang w:val="en-GB"/>
        </w:rPr>
        <w:t>prohibited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 to dispose of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toilet paper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i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n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 the toilet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;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 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there is a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special </w:t>
      </w:r>
      <w:r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waste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basket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Pr="006809DB">
        <w:rPr>
          <w:rFonts w:ascii="Arial" w:eastAsia="Times New Roman" w:hAnsi="Arial" w:cs="Arial"/>
          <w:b/>
          <w:sz w:val="20"/>
          <w:szCs w:val="20"/>
          <w:lang w:val="en-GB"/>
        </w:rPr>
        <w:t>next to the toilet for this</w:t>
      </w:r>
      <w:r w:rsidR="00881656">
        <w:rPr>
          <w:rFonts w:ascii="Arial" w:eastAsia="Times New Roman" w:hAnsi="Arial" w:cs="Arial"/>
          <w:b/>
          <w:sz w:val="20"/>
          <w:szCs w:val="20"/>
          <w:lang w:val="en-GB"/>
        </w:rPr>
        <w:t xml:space="preserve"> purpose</w:t>
      </w:r>
      <w:r w:rsidR="00244556" w:rsidRPr="006809DB">
        <w:rPr>
          <w:rFonts w:ascii="Arial" w:eastAsia="Times New Roman" w:hAnsi="Arial" w:cs="Arial"/>
          <w:b/>
          <w:sz w:val="20"/>
          <w:szCs w:val="20"/>
          <w:lang w:val="en-GB"/>
        </w:rPr>
        <w:t>.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>The Greeks point out that it’s to prevent the plumbin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>g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, which 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>is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not of very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high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quality, from 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becoming clogged.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Neighbouring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Turkey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, on the other hand,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is known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for its toilets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 xml:space="preserve"> consisting of </w:t>
      </w:r>
      <w:r w:rsidR="00881656" w:rsidRPr="00881656">
        <w:rPr>
          <w:rFonts w:ascii="Arial" w:eastAsia="Times New Roman" w:hAnsi="Arial" w:cs="Arial"/>
          <w:b/>
          <w:sz w:val="20"/>
          <w:szCs w:val="20"/>
          <w:lang w:val="en-GB"/>
        </w:rPr>
        <w:t>a</w:t>
      </w:r>
      <w:r w:rsidR="00244556" w:rsidRPr="006809DB">
        <w:rPr>
          <w:rFonts w:ascii="Arial" w:eastAsia="Times New Roman" w:hAnsi="Arial" w:cs="Arial"/>
          <w:b/>
          <w:sz w:val="20"/>
          <w:szCs w:val="20"/>
          <w:lang w:val="en-GB"/>
        </w:rPr>
        <w:t xml:space="preserve"> </w:t>
      </w:r>
      <w:r w:rsidR="00244556" w:rsidRPr="006809DB">
        <w:rPr>
          <w:rFonts w:ascii="Arial" w:eastAsia="Times New Roman" w:hAnsi="Arial" w:cs="Arial"/>
          <w:b/>
          <w:bCs/>
          <w:sz w:val="20"/>
          <w:szCs w:val="20"/>
          <w:lang w:val="en-GB"/>
        </w:rPr>
        <w:t>hole in</w:t>
      </w:r>
      <w:r w:rsidR="00244556" w:rsidRPr="006809DB">
        <w:rPr>
          <w:rFonts w:ascii="Arial" w:eastAsia="Times New Roman" w:hAnsi="Arial" w:cs="Arial"/>
          <w:b/>
          <w:sz w:val="20"/>
          <w:szCs w:val="20"/>
          <w:lang w:val="en-GB"/>
        </w:rPr>
        <w:t xml:space="preserve"> </w:t>
      </w:r>
      <w:r w:rsidR="00B437E3" w:rsidRPr="006809DB">
        <w:rPr>
          <w:rFonts w:ascii="Arial" w:eastAsia="Times New Roman" w:hAnsi="Arial" w:cs="Arial"/>
          <w:b/>
          <w:sz w:val="20"/>
          <w:szCs w:val="20"/>
          <w:lang w:val="en-GB"/>
        </w:rPr>
        <w:t>the ground</w:t>
      </w:r>
      <w:r w:rsidR="00881656">
        <w:rPr>
          <w:rFonts w:ascii="Arial" w:eastAsia="Times New Roman" w:hAnsi="Arial" w:cs="Arial"/>
          <w:b/>
          <w:bCs/>
          <w:sz w:val="20"/>
          <w:szCs w:val="20"/>
          <w:lang w:val="en-GB"/>
        </w:rPr>
        <w:t xml:space="preserve"> </w:t>
      </w:r>
      <w:r w:rsidR="00DA41F8">
        <w:rPr>
          <w:rFonts w:ascii="Arial" w:eastAsia="Times New Roman" w:hAnsi="Arial" w:cs="Arial"/>
          <w:bCs/>
          <w:sz w:val="20"/>
          <w:szCs w:val="20"/>
          <w:lang w:val="en-GB"/>
        </w:rPr>
        <w:t>topped</w:t>
      </w:r>
      <w:r w:rsidR="00B437E3" w:rsidRPr="006809DB">
        <w:rPr>
          <w:rFonts w:ascii="Arial" w:eastAsia="Times New Roman" w:hAnsi="Arial" w:cs="Arial"/>
          <w:bCs/>
          <w:sz w:val="20"/>
          <w:szCs w:val="20"/>
          <w:lang w:val="en-GB"/>
        </w:rPr>
        <w:t xml:space="preserve"> with a lid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. This 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type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of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toilet 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>has been “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modernize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>d”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5D5039">
        <w:rPr>
          <w:rFonts w:ascii="Arial" w:eastAsia="Times New Roman" w:hAnsi="Arial" w:cs="Arial"/>
          <w:sz w:val="20"/>
          <w:szCs w:val="20"/>
          <w:lang w:val="en-GB"/>
        </w:rPr>
        <w:t>with</w:t>
      </w:r>
      <w:r w:rsidR="00DA41F8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ceramic </w:t>
      </w:r>
      <w:r w:rsidR="005D5039">
        <w:rPr>
          <w:rFonts w:ascii="Arial" w:eastAsia="Times New Roman" w:hAnsi="Arial" w:cs="Arial"/>
          <w:sz w:val="20"/>
          <w:szCs w:val="20"/>
          <w:lang w:val="en-GB"/>
        </w:rPr>
        <w:t>slabs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5D5039">
        <w:rPr>
          <w:rFonts w:ascii="Arial" w:eastAsia="Times New Roman" w:hAnsi="Arial" w:cs="Arial"/>
          <w:sz w:val="20"/>
          <w:szCs w:val="20"/>
          <w:lang w:val="en-GB"/>
        </w:rPr>
        <w:t>for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003CC2" w:rsidRPr="006809DB">
        <w:rPr>
          <w:rFonts w:ascii="Arial" w:eastAsia="Times New Roman" w:hAnsi="Arial" w:cs="Arial"/>
          <w:sz w:val="20"/>
          <w:szCs w:val="20"/>
          <w:lang w:val="en-GB"/>
        </w:rPr>
        <w:t>p</w:t>
      </w:r>
      <w:r w:rsidR="00881656">
        <w:rPr>
          <w:rFonts w:ascii="Arial" w:eastAsia="Times New Roman" w:hAnsi="Arial" w:cs="Arial"/>
          <w:sz w:val="20"/>
          <w:szCs w:val="20"/>
          <w:lang w:val="en-GB"/>
        </w:rPr>
        <w:t>osition</w:t>
      </w:r>
      <w:r w:rsidR="005D5039">
        <w:rPr>
          <w:rFonts w:ascii="Arial" w:eastAsia="Times New Roman" w:hAnsi="Arial" w:cs="Arial"/>
          <w:sz w:val="20"/>
          <w:szCs w:val="20"/>
          <w:lang w:val="en-GB"/>
        </w:rPr>
        <w:t>ing the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feet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. </w:t>
      </w:r>
      <w:r w:rsidR="005D5039">
        <w:rPr>
          <w:rFonts w:ascii="Arial" w:eastAsia="Times New Roman" w:hAnsi="Arial" w:cs="Arial"/>
          <w:sz w:val="20"/>
          <w:szCs w:val="20"/>
          <w:lang w:val="en-GB"/>
        </w:rPr>
        <w:t>In p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ublic 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>bathrooms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, however, 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>toilets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are 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 xml:space="preserve">often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separated 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>into individual stalls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by small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>ish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B437E3" w:rsidRPr="006809DB">
        <w:rPr>
          <w:rFonts w:ascii="Arial" w:eastAsia="Times New Roman" w:hAnsi="Arial" w:cs="Arial"/>
          <w:sz w:val="20"/>
          <w:szCs w:val="20"/>
          <w:lang w:val="en-GB"/>
        </w:rPr>
        <w:t>screens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but are </w:t>
      </w:r>
      <w:r w:rsidR="00126853">
        <w:rPr>
          <w:rFonts w:ascii="Arial" w:eastAsia="Times New Roman" w:hAnsi="Arial" w:cs="Arial"/>
          <w:sz w:val="20"/>
          <w:szCs w:val="20"/>
          <w:lang w:val="en-GB"/>
        </w:rPr>
        <w:t xml:space="preserve">without a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door. So-called Turkish toilets can still be found in France</w:t>
      </w:r>
      <w:r w:rsidR="00003CC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and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Italy. </w:t>
      </w:r>
    </w:p>
    <w:p w:rsidR="00244556" w:rsidRPr="006809DB" w:rsidRDefault="00003CC2" w:rsidP="00063F8C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There are also different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rules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of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toilet </w:t>
      </w:r>
      <w:r w:rsidR="00E552AC">
        <w:rPr>
          <w:rStyle w:val="notranslate"/>
          <w:rFonts w:ascii="Arial" w:hAnsi="Arial" w:cs="Arial"/>
          <w:sz w:val="20"/>
          <w:szCs w:val="20"/>
          <w:lang w:val="en-GB"/>
        </w:rPr>
        <w:t>etiquette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in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sz w:val="20"/>
          <w:szCs w:val="20"/>
          <w:lang w:val="en-GB"/>
        </w:rPr>
        <w:t>India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Fonts w:ascii="Arial" w:hAnsi="Arial" w:cs="Arial"/>
          <w:sz w:val="20"/>
          <w:szCs w:val="20"/>
          <w:lang w:val="en-GB"/>
        </w:rPr>
        <w:t xml:space="preserve">Just as in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Muslim countries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, </w:t>
      </w:r>
      <w:r w:rsidRPr="005C417A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only the </w:t>
      </w:r>
      <w:r w:rsidRPr="006809DB">
        <w:rPr>
          <w:rStyle w:val="notranslate"/>
          <w:rFonts w:ascii="Arial" w:hAnsi="Arial" w:cs="Arial"/>
          <w:b/>
          <w:sz w:val="20"/>
          <w:szCs w:val="20"/>
          <w:lang w:val="en-GB"/>
        </w:rPr>
        <w:t xml:space="preserve">left hand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is used to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>wash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up after using the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toilet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A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toilet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5C417A">
        <w:rPr>
          <w:rStyle w:val="notranslate"/>
          <w:rFonts w:ascii="Arial" w:hAnsi="Arial" w:cs="Arial"/>
          <w:sz w:val="20"/>
          <w:szCs w:val="20"/>
          <w:lang w:val="en-GB"/>
        </w:rPr>
        <w:t xml:space="preserve">consisting of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a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hole in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Fonts w:ascii="Arial" w:hAnsi="Arial" w:cs="Arial"/>
          <w:sz w:val="20"/>
          <w:szCs w:val="20"/>
          <w:lang w:val="en-GB"/>
        </w:rPr>
        <w:t>the ground</w:t>
      </w:r>
      <w:r w:rsidR="005C417A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usually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5C417A">
        <w:rPr>
          <w:rStyle w:val="notranslate"/>
          <w:rFonts w:ascii="Arial" w:hAnsi="Arial" w:cs="Arial"/>
          <w:sz w:val="20"/>
          <w:szCs w:val="20"/>
          <w:lang w:val="en-GB"/>
        </w:rPr>
        <w:t xml:space="preserve">has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a buck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et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of water</w:t>
      </w:r>
      <w:r w:rsidR="005C417A">
        <w:rPr>
          <w:rStyle w:val="notranslate"/>
          <w:rFonts w:ascii="Arial" w:hAnsi="Arial" w:cs="Arial"/>
          <w:sz w:val="20"/>
          <w:szCs w:val="20"/>
          <w:lang w:val="en-GB"/>
        </w:rPr>
        <w:t xml:space="preserve"> next to it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; as in Arab countries,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toilet paper is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not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>customary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 left hand is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viewed as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unclean, </w:t>
      </w:r>
      <w:r w:rsidR="00D74CB3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so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 right hand is used </w:t>
      </w:r>
      <w:r w:rsidR="00D74CB3" w:rsidRPr="006809DB">
        <w:rPr>
          <w:rStyle w:val="notranslate"/>
          <w:rFonts w:ascii="Arial" w:hAnsi="Arial" w:cs="Arial"/>
          <w:sz w:val="20"/>
          <w:szCs w:val="20"/>
          <w:lang w:val="en-GB"/>
        </w:rPr>
        <w:t>for eating and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greeting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 and it is almost </w:t>
      </w:r>
      <w:r w:rsidR="00C77ED6">
        <w:rPr>
          <w:rStyle w:val="notranslate"/>
          <w:rFonts w:ascii="Arial" w:hAnsi="Arial" w:cs="Arial"/>
          <w:sz w:val="20"/>
          <w:szCs w:val="20"/>
          <w:lang w:val="en-GB"/>
        </w:rPr>
        <w:t>inconceivable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 to be left-handed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</w:p>
    <w:p w:rsidR="00223937" w:rsidRPr="006809DB" w:rsidRDefault="00A56C9E" w:rsidP="00063F8C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 toilet worth m</w:t>
      </w:r>
      <w:r w:rsidR="00E5720D" w:rsidRPr="006809DB">
        <w:rPr>
          <w:rFonts w:ascii="Arial" w:hAnsi="Arial" w:cs="Arial"/>
          <w:b/>
          <w:sz w:val="20"/>
          <w:szCs w:val="20"/>
          <w:lang w:val="en-GB"/>
        </w:rPr>
        <w:t xml:space="preserve">illions and other </w:t>
      </w:r>
      <w:r w:rsidR="00610B36" w:rsidRPr="006809DB">
        <w:rPr>
          <w:rFonts w:ascii="Arial" w:hAnsi="Arial" w:cs="Arial"/>
          <w:b/>
          <w:sz w:val="20"/>
          <w:szCs w:val="20"/>
          <w:lang w:val="en-GB"/>
        </w:rPr>
        <w:t>oddities</w:t>
      </w:r>
    </w:p>
    <w:p w:rsidR="00244556" w:rsidRPr="006809DB" w:rsidRDefault="00244556" w:rsidP="00063F8C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There </w:t>
      </w:r>
      <w:r w:rsidR="0059386F">
        <w:rPr>
          <w:rStyle w:val="notranslate"/>
          <w:rFonts w:ascii="Arial" w:hAnsi="Arial" w:cs="Arial"/>
          <w:sz w:val="20"/>
          <w:szCs w:val="20"/>
          <w:lang w:val="en-GB"/>
        </w:rPr>
        <w:t>are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toilets in th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>is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world that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are </w:t>
      </w:r>
      <w:r w:rsidR="00C77ED6">
        <w:rPr>
          <w:rStyle w:val="notranslate"/>
          <w:rFonts w:ascii="Arial" w:hAnsi="Arial" w:cs="Arial"/>
          <w:sz w:val="20"/>
          <w:szCs w:val="20"/>
          <w:lang w:val="en-GB"/>
        </w:rPr>
        <w:t>breath-taking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 – m</w:t>
      </w:r>
      <w:r w:rsidR="00610B36" w:rsidRPr="006809DB">
        <w:rPr>
          <w:rFonts w:ascii="Arial" w:hAnsi="Arial" w:cs="Arial"/>
          <w:sz w:val="20"/>
          <w:szCs w:val="20"/>
          <w:lang w:val="en-GB"/>
        </w:rPr>
        <w:t>ainly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because of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their price.</w:t>
      </w:r>
      <w:r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 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>solid gold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toilet 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displayed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>by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610B36" w:rsidRPr="00A56C9E">
        <w:rPr>
          <w:rStyle w:val="Zvraznn"/>
          <w:rFonts w:ascii="Arial" w:hAnsi="Arial" w:cs="Arial"/>
          <w:i w:val="0"/>
          <w:sz w:val="20"/>
          <w:szCs w:val="20"/>
          <w:lang w:val="en-GB"/>
        </w:rPr>
        <w:t>Hang</w:t>
      </w:r>
      <w:r w:rsidR="00610B36" w:rsidRPr="00A56C9E">
        <w:rPr>
          <w:rStyle w:val="st"/>
          <w:rFonts w:ascii="Arial" w:hAnsi="Arial" w:cs="Arial"/>
          <w:i/>
          <w:sz w:val="20"/>
          <w:szCs w:val="20"/>
          <w:lang w:val="en-GB"/>
        </w:rPr>
        <w:t xml:space="preserve"> </w:t>
      </w:r>
      <w:r w:rsidR="00610B36" w:rsidRPr="006809DB">
        <w:rPr>
          <w:rStyle w:val="st"/>
          <w:rFonts w:ascii="Arial" w:hAnsi="Arial" w:cs="Arial"/>
          <w:sz w:val="20"/>
          <w:szCs w:val="20"/>
          <w:lang w:val="en-GB"/>
        </w:rPr>
        <w:t xml:space="preserve">Fung </w:t>
      </w:r>
      <w:r w:rsidR="0059386F">
        <w:rPr>
          <w:rStyle w:val="st"/>
          <w:rFonts w:ascii="Arial" w:hAnsi="Arial" w:cs="Arial"/>
          <w:sz w:val="20"/>
          <w:szCs w:val="20"/>
          <w:lang w:val="en-GB"/>
        </w:rPr>
        <w:t>j</w:t>
      </w:r>
      <w:r w:rsidR="00A56C9E">
        <w:rPr>
          <w:rStyle w:val="st"/>
          <w:rFonts w:ascii="Arial" w:hAnsi="Arial" w:cs="Arial"/>
          <w:sz w:val="20"/>
          <w:szCs w:val="20"/>
          <w:lang w:val="en-GB"/>
        </w:rPr>
        <w:t>ewel</w:t>
      </w:r>
      <w:r w:rsidR="0059386F">
        <w:rPr>
          <w:rStyle w:val="st"/>
          <w:rFonts w:ascii="Arial" w:hAnsi="Arial" w:cs="Arial"/>
          <w:sz w:val="20"/>
          <w:szCs w:val="20"/>
          <w:lang w:val="en-GB"/>
        </w:rPr>
        <w:t>l</w:t>
      </w:r>
      <w:r w:rsidR="00A56C9E">
        <w:rPr>
          <w:rStyle w:val="st"/>
          <w:rFonts w:ascii="Arial" w:hAnsi="Arial" w:cs="Arial"/>
          <w:sz w:val="20"/>
          <w:szCs w:val="20"/>
          <w:lang w:val="en-GB"/>
        </w:rPr>
        <w:t>er</w:t>
      </w:r>
      <w:r w:rsidR="0059386F">
        <w:rPr>
          <w:rStyle w:val="st"/>
          <w:rFonts w:ascii="Arial" w:hAnsi="Arial" w:cs="Arial"/>
          <w:sz w:val="20"/>
          <w:szCs w:val="20"/>
          <w:lang w:val="en-GB"/>
        </w:rPr>
        <w:t>y company</w:t>
      </w:r>
      <w:r w:rsidR="00610B36" w:rsidRPr="006809DB">
        <w:rPr>
          <w:rStyle w:val="st"/>
          <w:rFonts w:ascii="Arial" w:hAnsi="Arial" w:cs="Arial"/>
          <w:sz w:val="20"/>
          <w:szCs w:val="20"/>
          <w:lang w:val="en-GB"/>
        </w:rPr>
        <w:t xml:space="preserve"> </w:t>
      </w:r>
      <w:r w:rsidR="0059386F">
        <w:rPr>
          <w:rStyle w:val="st"/>
          <w:rFonts w:ascii="Arial" w:hAnsi="Arial" w:cs="Arial"/>
          <w:sz w:val="20"/>
          <w:szCs w:val="20"/>
          <w:lang w:val="en-GB"/>
        </w:rPr>
        <w:t xml:space="preserve">in </w:t>
      </w:r>
      <w:r w:rsidR="00610B36" w:rsidRPr="006809DB">
        <w:rPr>
          <w:rFonts w:ascii="Arial" w:hAnsi="Arial" w:cs="Arial"/>
          <w:sz w:val="20"/>
          <w:szCs w:val="20"/>
          <w:lang w:val="en-GB"/>
        </w:rPr>
        <w:t xml:space="preserve">Hong Kong </w:t>
      </w:r>
      <w:r w:rsidR="00A56C9E">
        <w:rPr>
          <w:rFonts w:ascii="Arial" w:hAnsi="Arial" w:cs="Arial"/>
          <w:sz w:val="20"/>
          <w:szCs w:val="20"/>
          <w:lang w:val="en-GB"/>
        </w:rPr>
        <w:t>became famous as</w:t>
      </w:r>
      <w:r w:rsidR="00610B36" w:rsidRPr="006809DB">
        <w:rPr>
          <w:rFonts w:ascii="Arial" w:hAnsi="Arial" w:cs="Arial"/>
          <w:sz w:val="20"/>
          <w:szCs w:val="20"/>
          <w:lang w:val="en-GB"/>
        </w:rPr>
        <w:t xml:space="preserve"> the world’s 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>most expensive toilet, costing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around </w:t>
      </w:r>
      <w:r w:rsidRPr="0059386F">
        <w:rPr>
          <w:rStyle w:val="notranslate"/>
          <w:rFonts w:ascii="Arial" w:hAnsi="Arial" w:cs="Arial"/>
          <w:sz w:val="20"/>
          <w:szCs w:val="20"/>
          <w:lang w:val="en-GB"/>
        </w:rPr>
        <w:t>500 million crowns</w:t>
      </w:r>
      <w:r w:rsidR="00610B36" w:rsidRPr="0059386F">
        <w:rPr>
          <w:rStyle w:val="notranslate"/>
          <w:rFonts w:ascii="Arial" w:hAnsi="Arial" w:cs="Arial"/>
          <w:sz w:val="20"/>
          <w:szCs w:val="20"/>
          <w:lang w:val="en-GB"/>
        </w:rPr>
        <w:t xml:space="preserve"> (</w:t>
      </w:r>
      <w:r w:rsidR="0059386F">
        <w:rPr>
          <w:rStyle w:val="notranslate"/>
          <w:rFonts w:ascii="Arial" w:hAnsi="Arial" w:cs="Arial"/>
          <w:sz w:val="20"/>
          <w:szCs w:val="20"/>
          <w:lang w:val="en-GB"/>
        </w:rPr>
        <w:t xml:space="preserve">about </w:t>
      </w:r>
      <w:r w:rsidR="00610B36" w:rsidRPr="0059386F">
        <w:rPr>
          <w:rStyle w:val="notranslate"/>
          <w:rFonts w:ascii="Arial" w:hAnsi="Arial" w:cs="Arial"/>
          <w:sz w:val="20"/>
          <w:szCs w:val="20"/>
          <w:lang w:val="en-GB"/>
        </w:rPr>
        <w:t>20 million euros)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However, 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>due to a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59386F">
        <w:rPr>
          <w:rStyle w:val="notranslate"/>
          <w:rFonts w:ascii="Arial" w:hAnsi="Arial" w:cs="Arial"/>
          <w:sz w:val="20"/>
          <w:szCs w:val="20"/>
          <w:lang w:val="en-GB"/>
        </w:rPr>
        <w:t xml:space="preserve">financial 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>downturn, the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business owner had the toilet melt</w:t>
      </w:r>
      <w:r w:rsidR="00610B36" w:rsidRPr="006809DB">
        <w:rPr>
          <w:rStyle w:val="notranslate"/>
          <w:rFonts w:ascii="Arial" w:hAnsi="Arial" w:cs="Arial"/>
          <w:sz w:val="20"/>
          <w:szCs w:val="20"/>
          <w:lang w:val="en-GB"/>
        </w:rPr>
        <w:t>ed down</w:t>
      </w:r>
      <w:r w:rsidR="00A56C9E">
        <w:rPr>
          <w:rStyle w:val="notranslate"/>
          <w:rFonts w:ascii="Arial" w:hAnsi="Arial" w:cs="Arial"/>
          <w:sz w:val="20"/>
          <w:szCs w:val="20"/>
          <w:lang w:val="en-GB"/>
        </w:rPr>
        <w:t xml:space="preserve"> in 2008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</w:p>
    <w:p w:rsidR="00223937" w:rsidRPr="006809DB" w:rsidRDefault="00610B36" w:rsidP="00063F8C">
      <w:pPr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A </w:t>
      </w:r>
      <w:r w:rsidR="0059386F">
        <w:rPr>
          <w:rFonts w:ascii="Arial" w:eastAsia="Times New Roman" w:hAnsi="Arial" w:cs="Arial"/>
          <w:sz w:val="20"/>
          <w:szCs w:val="20"/>
          <w:lang w:val="en-GB"/>
        </w:rPr>
        <w:t>see-through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toilet? Yes, 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>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uch a thing </w:t>
      </w:r>
      <w:r w:rsidR="0059386F">
        <w:rPr>
          <w:rFonts w:ascii="Arial" w:eastAsia="Times New Roman" w:hAnsi="Arial" w:cs="Arial"/>
          <w:sz w:val="20"/>
          <w:szCs w:val="20"/>
          <w:lang w:val="en-GB"/>
        </w:rPr>
        <w:t xml:space="preserve">exists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in London. The 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public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toilet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in a glass cube is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, of course, </w:t>
      </w:r>
      <w:r w:rsidR="0059386F">
        <w:rPr>
          <w:rFonts w:ascii="Arial" w:eastAsia="Times New Roman" w:hAnsi="Arial" w:cs="Arial"/>
          <w:sz w:val="20"/>
          <w:szCs w:val="20"/>
          <w:lang w:val="en-GB"/>
        </w:rPr>
        <w:t xml:space="preserve">transparent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only from the inside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looking out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, but the feeling of</w:t>
      </w:r>
      <w:r w:rsidR="0059386F">
        <w:rPr>
          <w:rFonts w:ascii="Arial" w:eastAsia="Times New Roman" w:hAnsi="Arial" w:cs="Arial"/>
          <w:sz w:val="20"/>
          <w:szCs w:val="20"/>
          <w:lang w:val="en-GB"/>
        </w:rPr>
        <w:t xml:space="preserve"> performing bodily functions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</w:t>
      </w:r>
      <w:r w:rsidR="0059386F">
        <w:rPr>
          <w:rFonts w:ascii="Arial" w:eastAsia="Times New Roman" w:hAnsi="Arial" w:cs="Arial"/>
          <w:sz w:val="20"/>
          <w:szCs w:val="20"/>
          <w:lang w:val="en-GB"/>
        </w:rPr>
        <w:t xml:space="preserve">in view of 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passers-by is 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only for the </w:t>
      </w:r>
      <w:r w:rsidR="00667B85" w:rsidRPr="006809DB">
        <w:rPr>
          <w:rFonts w:ascii="Arial" w:eastAsia="Times New Roman" w:hAnsi="Arial" w:cs="Arial"/>
          <w:sz w:val="20"/>
          <w:szCs w:val="20"/>
          <w:lang w:val="en-GB"/>
        </w:rPr>
        <w:t>courageous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>.</w:t>
      </w:r>
    </w:p>
    <w:p w:rsidR="00244556" w:rsidRPr="0099085B" w:rsidRDefault="003075FA" w:rsidP="00063F8C">
      <w:pPr>
        <w:jc w:val="both"/>
        <w:rPr>
          <w:rFonts w:ascii="Arial" w:eastAsia="Times New Roman" w:hAnsi="Arial" w:cs="Arial"/>
          <w:sz w:val="20"/>
          <w:szCs w:val="20"/>
          <w:lang w:val="en-GB"/>
        </w:rPr>
      </w:pPr>
      <w:r>
        <w:rPr>
          <w:rFonts w:ascii="Arial" w:eastAsia="Times New Roman" w:hAnsi="Arial" w:cs="Arial"/>
          <w:sz w:val="20"/>
          <w:szCs w:val="20"/>
          <w:lang w:val="en-GB"/>
        </w:rPr>
        <w:lastRenderedPageBreak/>
        <w:t>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tudents 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>at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one Brazilian university</w:t>
      </w:r>
      <w:r>
        <w:rPr>
          <w:rFonts w:ascii="Arial" w:eastAsia="Times New Roman" w:hAnsi="Arial" w:cs="Arial"/>
          <w:sz w:val="20"/>
          <w:szCs w:val="20"/>
          <w:lang w:val="en-GB"/>
        </w:rPr>
        <w:t xml:space="preserve"> came up with a</w:t>
      </w:r>
      <w:r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very modern conception </w:t>
      </w:r>
      <w:r>
        <w:rPr>
          <w:rFonts w:ascii="Arial" w:eastAsia="Times New Roman" w:hAnsi="Arial" w:cs="Arial"/>
          <w:sz w:val="20"/>
          <w:szCs w:val="20"/>
          <w:lang w:val="en-GB"/>
        </w:rPr>
        <w:t>for urinals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val="en-GB"/>
        </w:rPr>
        <w:t>Installed a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bove the urinal is 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>the popular game</w:t>
      </w:r>
      <w:r w:rsidR="00244556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 Tetris</w:t>
      </w:r>
      <w:r>
        <w:rPr>
          <w:rFonts w:ascii="Arial" w:eastAsia="Times New Roman" w:hAnsi="Arial" w:cs="Arial"/>
          <w:sz w:val="20"/>
          <w:szCs w:val="20"/>
          <w:lang w:val="en-GB"/>
        </w:rPr>
        <w:t>, so users can position game tiles w</w:t>
      </w:r>
      <w:r w:rsidR="008F6552" w:rsidRPr="006809DB">
        <w:rPr>
          <w:rFonts w:ascii="Arial" w:eastAsia="Times New Roman" w:hAnsi="Arial" w:cs="Arial"/>
          <w:sz w:val="20"/>
          <w:szCs w:val="20"/>
          <w:lang w:val="en-GB"/>
        </w:rPr>
        <w:t xml:space="preserve">hile </w:t>
      </w:r>
      <w:r>
        <w:rPr>
          <w:rFonts w:ascii="Arial" w:eastAsia="Times New Roman" w:hAnsi="Arial" w:cs="Arial"/>
          <w:sz w:val="20"/>
          <w:szCs w:val="20"/>
          <w:lang w:val="en-GB"/>
        </w:rPr>
        <w:t>eliminating.</w:t>
      </w:r>
    </w:p>
    <w:p w:rsidR="00563A70" w:rsidRPr="006809DB" w:rsidRDefault="008F6552" w:rsidP="00063F8C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6809DB">
        <w:rPr>
          <w:rFonts w:ascii="Arial" w:hAnsi="Arial" w:cs="Arial"/>
          <w:b/>
          <w:sz w:val="20"/>
          <w:szCs w:val="20"/>
          <w:lang w:val="en-GB"/>
        </w:rPr>
        <w:t>Local bathroom customs</w:t>
      </w:r>
    </w:p>
    <w:p w:rsidR="00141737" w:rsidRPr="006809DB" w:rsidRDefault="00AE12FD" w:rsidP="00AE12FD">
      <w:pPr>
        <w:jc w:val="both"/>
        <w:rPr>
          <w:rStyle w:val="notranslate"/>
          <w:rFonts w:ascii="Arial" w:hAnsi="Arial" w:cs="Arial"/>
          <w:sz w:val="20"/>
          <w:szCs w:val="20"/>
          <w:lang w:val="en-GB"/>
        </w:rPr>
      </w:pPr>
      <w:r w:rsidRPr="006809DB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664B9" wp14:editId="0382CB1A">
                <wp:simplePos x="0" y="0"/>
                <wp:positionH relativeFrom="column">
                  <wp:posOffset>52070</wp:posOffset>
                </wp:positionH>
                <wp:positionV relativeFrom="paragraph">
                  <wp:posOffset>1349375</wp:posOffset>
                </wp:positionV>
                <wp:extent cx="1809750" cy="1047750"/>
                <wp:effectExtent l="0" t="0" r="19050" b="19050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85B" w:rsidRPr="00094E16" w:rsidRDefault="0099085B" w:rsidP="00AE12FD">
                            <w:pPr>
                              <w:pStyle w:val="Nadpis2"/>
                              <w:jc w:val="both"/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Meeting today’s most exacting hygiene requirements,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IKA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Mio Rimless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wall-mounted toilet with no rinse ring allows a new standard of toilet cleanliness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More at</w:t>
                            </w:r>
                            <w:r w:rsidRPr="005A4388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0" w:history="1">
                              <w:r w:rsidRPr="005A4388">
                                <w:rPr>
                                  <w:rStyle w:val="Hypertextovodkaz"/>
                                  <w:rFonts w:ascii="Arial" w:hAnsi="Arial" w:cs="Arial"/>
                                  <w:b w:val="0"/>
                                  <w:sz w:val="16"/>
                                  <w:szCs w:val="16"/>
                                </w:rPr>
                                <w:t>www.jika.cz</w:t>
                              </w:r>
                            </w:hyperlink>
                            <w:r w:rsidRPr="005A4388">
                              <w:rPr>
                                <w:rStyle w:val="Hypertextovodkaz"/>
                                <w:rFonts w:ascii="Arial" w:hAnsi="Arial" w:cs="Arial"/>
                                <w:b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99085B" w:rsidRPr="00B718E6" w:rsidRDefault="0099085B" w:rsidP="00B718E6"/>
                          <w:p w:rsidR="0099085B" w:rsidRDefault="009908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F664B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4.1pt;margin-top:106.25pt;width:142.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">
                <v:textbox>
                  <w:txbxContent>
                    <w:p w:rsidR="0099085B" w:rsidRPr="00094E16" w:rsidRDefault="0099085B" w:rsidP="00AE12FD">
                      <w:pPr>
                        <w:pStyle w:val="Heading2"/>
                        <w:jc w:val="both"/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Meeting today’s most exacting hygiene requirements,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the 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J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IKA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Mio Rimless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wall-mounted toilet with no rinse ring allows a new standard of toilet cleanliness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More at</w:t>
                      </w:r>
                      <w:r w:rsidRPr="005A4388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hyperlink r:id="rId11" w:history="1">
                        <w:r w:rsidRPr="005A4388">
                          <w:rPr>
                            <w:rStyle w:val="Hyperlink"/>
                            <w:rFonts w:ascii="Arial" w:hAnsi="Arial" w:cs="Arial"/>
                            <w:b w:val="0"/>
                            <w:sz w:val="16"/>
                            <w:szCs w:val="16"/>
                          </w:rPr>
                          <w:t>www.jika.cz</w:t>
                        </w:r>
                      </w:hyperlink>
                      <w:r w:rsidRPr="005A4388">
                        <w:rPr>
                          <w:rStyle w:val="Hyperlink"/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.</w:t>
                      </w:r>
                    </w:p>
                    <w:p w:rsidR="0099085B" w:rsidRPr="00B718E6" w:rsidRDefault="0099085B" w:rsidP="00B718E6"/>
                    <w:p w:rsidR="0099085B" w:rsidRDefault="0099085B"/>
                  </w:txbxContent>
                </v:textbox>
                <w10:wrap type="square"/>
              </v:shape>
            </w:pict>
          </mc:Fallback>
        </mc:AlternateContent>
      </w:r>
      <w:r w:rsidRPr="006809D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5408" behindDoc="0" locked="0" layoutInCell="1" allowOverlap="1" wp14:anchorId="4BB65945" wp14:editId="2D8B8814">
            <wp:simplePos x="0" y="0"/>
            <wp:positionH relativeFrom="margin">
              <wp:posOffset>47625</wp:posOffset>
            </wp:positionH>
            <wp:positionV relativeFrom="margin">
              <wp:posOffset>1395730</wp:posOffset>
            </wp:positionV>
            <wp:extent cx="1814195" cy="1282700"/>
            <wp:effectExtent l="0" t="0" r="0" b="0"/>
            <wp:wrapSquare wrapText="bothSides"/>
            <wp:docPr id="6" name="Obrázek 6" descr="Z:\ZAKÁZKY\271_Laufen\Tiskové zprávy\2017\Světový den toalet\Fotky\Náhledy\DSC_8131_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ZAKÁZKY\271_Laufen\Tiskové zprávy\2017\Světový den toalet\Fotky\Náhledy\DSC_8131_Mi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5FA">
        <w:rPr>
          <w:rStyle w:val="notranslate"/>
          <w:rFonts w:ascii="Arial" w:hAnsi="Arial" w:cs="Arial"/>
          <w:sz w:val="20"/>
          <w:szCs w:val="20"/>
          <w:lang w:val="en-GB"/>
        </w:rPr>
        <w:t>T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oilet practices</w:t>
      </w:r>
      <w:r w:rsidR="003075FA">
        <w:rPr>
          <w:rStyle w:val="notranslate"/>
          <w:rFonts w:ascii="Arial" w:hAnsi="Arial" w:cs="Arial"/>
          <w:sz w:val="20"/>
          <w:szCs w:val="20"/>
          <w:lang w:val="en-GB"/>
        </w:rPr>
        <w:t xml:space="preserve"> in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he Czech Republic </w:t>
      </w:r>
      <w:r w:rsidR="003075FA">
        <w:rPr>
          <w:rStyle w:val="notranslate"/>
          <w:rFonts w:ascii="Arial" w:hAnsi="Arial" w:cs="Arial"/>
          <w:sz w:val="20"/>
          <w:szCs w:val="20"/>
          <w:lang w:val="en-GB"/>
        </w:rPr>
        <w:t>are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on the path to becoming leading-edge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More and more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Czech households are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installing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bidets.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Nor do they shy away from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invest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ing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in a toilet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Fonts w:ascii="Arial" w:hAnsi="Arial" w:cs="Arial"/>
          <w:sz w:val="20"/>
          <w:szCs w:val="20"/>
          <w:lang w:val="en-GB"/>
        </w:rPr>
        <w:t>with a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built-in bidet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, which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guarantees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thorough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hygiene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while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sav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ing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3075FA">
        <w:rPr>
          <w:rStyle w:val="notranslate"/>
          <w:rFonts w:ascii="Arial" w:hAnsi="Arial" w:cs="Arial"/>
          <w:sz w:val="20"/>
          <w:szCs w:val="20"/>
          <w:lang w:val="en-GB"/>
        </w:rPr>
        <w:t xml:space="preserve">on bathroom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space.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Fonts w:ascii="Arial" w:hAnsi="Arial" w:cs="Arial"/>
          <w:sz w:val="20"/>
          <w:szCs w:val="20"/>
          <w:lang w:val="en-GB"/>
        </w:rPr>
        <w:t>A common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theme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here,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as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around the world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,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is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the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proper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height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for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 xml:space="preserve">installing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wall-mounted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toilet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and the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correct way to sit on </w:t>
      </w:r>
      <w:r w:rsidR="003075FA">
        <w:rPr>
          <w:rStyle w:val="notranslate"/>
          <w:rFonts w:ascii="Arial" w:hAnsi="Arial" w:cs="Arial"/>
          <w:sz w:val="20"/>
          <w:szCs w:val="20"/>
          <w:lang w:val="en-GB"/>
        </w:rPr>
        <w:t>the commode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M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odern households are increasingly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choosing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hanging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toilets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, the height of which can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be modified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The possibility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>to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adjust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height is especially appreciated by older people or individuals with reduced mobility.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“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The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usual recommended height of 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wall-mounted toilet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bowl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s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is 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40 centimetr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e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s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from the floor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If 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someone with a handicap, older individuals or </w:t>
      </w:r>
      <w:r w:rsidR="00415F4C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very </w:t>
      </w:r>
      <w:r w:rsidR="005F219D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tall people are living in the home, it is advisable to add a few centimetres or choose a special toilet”, </w:t>
      </w:r>
      <w:r w:rsidR="005F219D" w:rsidRPr="006809DB">
        <w:rPr>
          <w:rStyle w:val="notranslate"/>
          <w:rFonts w:ascii="Arial" w:hAnsi="Arial" w:cs="Arial"/>
          <w:bCs/>
          <w:iCs/>
          <w:sz w:val="20"/>
          <w:szCs w:val="20"/>
          <w:lang w:val="en-GB"/>
        </w:rPr>
        <w:t xml:space="preserve">says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Petr Štěpánek, </w:t>
      </w:r>
      <w:r w:rsidR="005F219D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a service technician </w:t>
      </w:r>
      <w:r w:rsidR="00256B5D" w:rsidRPr="006809DB">
        <w:rPr>
          <w:rStyle w:val="notranslate"/>
          <w:rFonts w:ascii="Arial" w:hAnsi="Arial" w:cs="Arial"/>
          <w:sz w:val="20"/>
          <w:szCs w:val="20"/>
          <w:lang w:val="en-GB"/>
        </w:rPr>
        <w:t>for the JIKA brand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>In addition to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 xml:space="preserve"> toilet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height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>, a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nother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thing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 xml:space="preserve">influencing efficient evacuation, stress 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>experts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,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is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body position</w:t>
      </w:r>
      <w:r w:rsidR="00141737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</w:p>
    <w:p w:rsidR="00CE3AE0" w:rsidRPr="006809DB" w:rsidRDefault="00244556" w:rsidP="00AE12F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809DB">
        <w:rPr>
          <w:rFonts w:ascii="Arial" w:hAnsi="Arial" w:cs="Arial"/>
          <w:b/>
          <w:sz w:val="20"/>
          <w:szCs w:val="20"/>
          <w:lang w:val="en-GB"/>
        </w:rPr>
        <w:t xml:space="preserve">Healthy </w:t>
      </w:r>
      <w:r w:rsidR="00415F4C">
        <w:rPr>
          <w:rFonts w:ascii="Arial" w:hAnsi="Arial" w:cs="Arial"/>
          <w:b/>
          <w:sz w:val="20"/>
          <w:szCs w:val="20"/>
          <w:lang w:val="en-GB"/>
        </w:rPr>
        <w:t>elimination</w:t>
      </w:r>
    </w:p>
    <w:p w:rsidR="00244556" w:rsidRPr="006809DB" w:rsidRDefault="00141737" w:rsidP="00063F8C">
      <w:pPr>
        <w:tabs>
          <w:tab w:val="left" w:pos="3261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In terms of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efficient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voiding, 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he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previously mentioned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Turkish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toilets prevail over typical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Europe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an toilets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According to experts,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a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classic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squat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is much healthier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for our </w:t>
      </w:r>
      <w:r w:rsidRPr="006809DB">
        <w:rPr>
          <w:rStyle w:val="notranslate"/>
          <w:rFonts w:ascii="Arial" w:hAnsi="Arial" w:cs="Arial"/>
          <w:sz w:val="20"/>
          <w:szCs w:val="20"/>
          <w:lang w:val="en-GB"/>
        </w:rPr>
        <w:t>bowels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“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When we sit on the toilet with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Pr="006809DB"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our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knees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at a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right angle, the muscle responsible for continence is only partially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relaxed, so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we are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compelled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to</w:t>
      </w:r>
      <w:r w:rsidR="00415F4C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push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4C18B4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I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t is much more natural and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efficient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for the body to 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meet </w:t>
      </w:r>
      <w:r w:rsidR="00415F4C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this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need in a </w:t>
      </w:r>
      <w:r w:rsidR="00667B85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squatting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position with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knees</w:t>
      </w:r>
      <w:r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at a </w:t>
      </w:r>
      <w:r w:rsidR="00667B85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35-degree</w:t>
      </w:r>
      <w:r w:rsidR="00244556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angle</w:t>
      </w:r>
      <w:r w:rsidR="00E4022C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”</w:t>
      </w:r>
      <w:r w:rsidR="004C18B4" w:rsidRPr="006809DB">
        <w:rPr>
          <w:rStyle w:val="notranslate"/>
          <w:rFonts w:ascii="Arial" w:hAnsi="Arial" w:cs="Arial"/>
          <w:b/>
          <w:bCs/>
          <w:i/>
          <w:iCs/>
          <w:sz w:val="20"/>
          <w:szCs w:val="20"/>
          <w:lang w:val="en-GB"/>
        </w:rPr>
        <w:t>,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says 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Dr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Rebekah Kim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, who works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at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hospital in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E4022C" w:rsidRPr="006809DB">
        <w:rPr>
          <w:rFonts w:ascii="Arial" w:hAnsi="Arial" w:cs="Arial"/>
          <w:sz w:val="20"/>
          <w:szCs w:val="20"/>
          <w:lang w:val="en-GB"/>
        </w:rPr>
        <w:t>the</w:t>
      </w:r>
      <w:r w:rsidR="00244556" w:rsidRPr="006809DB">
        <w:rPr>
          <w:rFonts w:ascii="Arial" w:hAnsi="Arial" w:cs="Arial"/>
          <w:sz w:val="20"/>
          <w:szCs w:val="20"/>
          <w:lang w:val="en-GB"/>
        </w:rPr>
        <w:t> 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U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S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state of Virginia.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E4022C" w:rsidRPr="006809DB">
        <w:rPr>
          <w:rFonts w:ascii="Arial" w:hAnsi="Arial" w:cs="Arial"/>
          <w:sz w:val="20"/>
          <w:szCs w:val="20"/>
          <w:lang w:val="en-GB"/>
        </w:rPr>
        <w:t xml:space="preserve">To help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improv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4C18B4" w:rsidRPr="006809DB">
        <w:rPr>
          <w:rStyle w:val="notranslate"/>
          <w:rFonts w:ascii="Arial" w:hAnsi="Arial" w:cs="Arial"/>
          <w:sz w:val="20"/>
          <w:szCs w:val="20"/>
          <w:lang w:val="en-GB"/>
        </w:rPr>
        <w:t>our stance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415F4C">
        <w:rPr>
          <w:rStyle w:val="notranslate"/>
          <w:rFonts w:ascii="Arial" w:hAnsi="Arial" w:cs="Arial"/>
          <w:sz w:val="20"/>
          <w:szCs w:val="20"/>
          <w:lang w:val="en-GB"/>
        </w:rPr>
        <w:t>during excretion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, </w:t>
      </w:r>
      <w:r w:rsidR="004C18B4" w:rsidRPr="006809DB">
        <w:rPr>
          <w:rStyle w:val="notranslate"/>
          <w:rFonts w:ascii="Arial" w:hAnsi="Arial" w:cs="Arial"/>
          <w:sz w:val="20"/>
          <w:szCs w:val="20"/>
          <w:lang w:val="en-GB"/>
        </w:rPr>
        <w:t>various pedestals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have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appeared 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on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the market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4C18B4" w:rsidRPr="006809DB">
        <w:rPr>
          <w:rFonts w:ascii="Arial" w:hAnsi="Arial" w:cs="Arial"/>
          <w:sz w:val="20"/>
          <w:szCs w:val="20"/>
          <w:lang w:val="en-GB"/>
        </w:rPr>
        <w:t xml:space="preserve">to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help </w:t>
      </w:r>
      <w:r w:rsidR="004C18B4" w:rsidRPr="006809DB">
        <w:rPr>
          <w:rStyle w:val="notranslate"/>
          <w:rFonts w:ascii="Arial" w:hAnsi="Arial" w:cs="Arial"/>
          <w:sz w:val="20"/>
          <w:szCs w:val="20"/>
          <w:lang w:val="en-GB"/>
        </w:rPr>
        <w:t>people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achieve a comfortable s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quat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  <w:r w:rsidR="00244556" w:rsidRPr="006809DB">
        <w:rPr>
          <w:rFonts w:ascii="Arial" w:hAnsi="Arial" w:cs="Arial"/>
          <w:sz w:val="20"/>
          <w:szCs w:val="20"/>
          <w:lang w:val="en-GB"/>
        </w:rPr>
        <w:t xml:space="preserve"> </w:t>
      </w:r>
      <w:r w:rsidR="00E4022C" w:rsidRPr="006809DB">
        <w:rPr>
          <w:rFonts w:ascii="Arial" w:hAnsi="Arial" w:cs="Arial"/>
          <w:sz w:val="20"/>
          <w:szCs w:val="20"/>
          <w:lang w:val="en-GB"/>
        </w:rPr>
        <w:t xml:space="preserve">Only time will tell if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Czech households 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>adopt the</w:t>
      </w:r>
      <w:r w:rsidR="004C18B4" w:rsidRPr="006809DB">
        <w:rPr>
          <w:rStyle w:val="notranslate"/>
          <w:rFonts w:ascii="Arial" w:hAnsi="Arial" w:cs="Arial"/>
          <w:sz w:val="20"/>
          <w:szCs w:val="20"/>
          <w:lang w:val="en-GB"/>
        </w:rPr>
        <w:t>se products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as 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standard bathroom</w:t>
      </w:r>
      <w:r w:rsidR="00E4022C" w:rsidRPr="006809DB">
        <w:rPr>
          <w:rStyle w:val="notranslate"/>
          <w:rFonts w:ascii="Arial" w:hAnsi="Arial" w:cs="Arial"/>
          <w:sz w:val="20"/>
          <w:szCs w:val="20"/>
          <w:lang w:val="en-GB"/>
        </w:rPr>
        <w:t xml:space="preserve"> equipment</w:t>
      </w:r>
      <w:r w:rsidR="00244556" w:rsidRPr="006809DB">
        <w:rPr>
          <w:rStyle w:val="notranslate"/>
          <w:rFonts w:ascii="Arial" w:hAnsi="Arial" w:cs="Arial"/>
          <w:sz w:val="20"/>
          <w:szCs w:val="20"/>
          <w:lang w:val="en-GB"/>
        </w:rPr>
        <w:t>.</w:t>
      </w:r>
    </w:p>
    <w:p w:rsidR="00244556" w:rsidRPr="006809DB" w:rsidRDefault="00244556" w:rsidP="00063F8C">
      <w:pPr>
        <w:pStyle w:val="Normlnweb"/>
        <w:jc w:val="both"/>
        <w:rPr>
          <w:rFonts w:ascii="Arial" w:hAnsi="Arial" w:cs="Arial"/>
          <w:color w:val="800000"/>
          <w:sz w:val="16"/>
          <w:szCs w:val="20"/>
          <w:lang w:val="en-GB"/>
        </w:rPr>
      </w:pPr>
      <w:r w:rsidRPr="006809DB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 xml:space="preserve">About </w:t>
      </w:r>
      <w:r w:rsidR="00905FC9" w:rsidRPr="006809DB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>the</w:t>
      </w:r>
      <w:r w:rsidRPr="006809DB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 xml:space="preserve"> J</w:t>
      </w:r>
      <w:r w:rsidR="00905FC9" w:rsidRPr="006809DB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>IKA brand</w:t>
      </w:r>
      <w:r w:rsidRPr="006809DB">
        <w:rPr>
          <w:rStyle w:val="notranslate"/>
          <w:rFonts w:ascii="Arial" w:hAnsi="Arial" w:cs="Arial"/>
          <w:b/>
          <w:bCs/>
          <w:sz w:val="16"/>
          <w:szCs w:val="16"/>
          <w:lang w:val="en-GB"/>
        </w:rPr>
        <w:t>:</w:t>
      </w:r>
      <w:r w:rsidRPr="006809DB">
        <w:rPr>
          <w:rStyle w:val="notranslate"/>
          <w:lang w:val="en-GB"/>
        </w:rPr>
        <w:t xml:space="preserve">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>The JIKA</w:t>
      </w:r>
      <w:r w:rsidRPr="006809DB">
        <w:rPr>
          <w:rStyle w:val="notranslate"/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brand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is a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>leading Czech producer of bathroom ceramics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and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tiles.</w:t>
      </w:r>
      <w:r w:rsidRPr="006809DB">
        <w:rPr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The company was founded in 1878, when the first European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factory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for sanitary ceramics and dishes was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>established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in Znojmo.</w:t>
      </w:r>
      <w:r w:rsidRPr="006809DB">
        <w:rPr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>For its customers, JIKA is a symbol of tradition and quality.</w:t>
      </w:r>
      <w:r w:rsidRPr="006809DB">
        <w:rPr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>JIKA offers complete solution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>s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for </w:t>
      </w:r>
      <w:r w:rsidR="00415F4C">
        <w:rPr>
          <w:rStyle w:val="notranslate"/>
          <w:rFonts w:ascii="Arial" w:hAnsi="Arial" w:cs="Arial"/>
          <w:sz w:val="16"/>
          <w:szCs w:val="16"/>
          <w:lang w:val="en-GB"/>
        </w:rPr>
        <w:t>the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bathroom, whether you have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a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large </w:t>
      </w:r>
      <w:r w:rsidR="00667B85" w:rsidRPr="006809DB">
        <w:rPr>
          <w:rStyle w:val="notranslate"/>
          <w:rFonts w:ascii="Arial" w:hAnsi="Arial" w:cs="Arial"/>
          <w:sz w:val="16"/>
          <w:szCs w:val="16"/>
          <w:lang w:val="en-GB"/>
        </w:rPr>
        <w:t>space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or need to </w:t>
      </w:r>
      <w:r w:rsidR="00415F4C">
        <w:rPr>
          <w:rStyle w:val="notranslate"/>
          <w:rFonts w:ascii="Arial" w:hAnsi="Arial" w:cs="Arial"/>
          <w:sz w:val="16"/>
          <w:szCs w:val="16"/>
          <w:lang w:val="en-GB"/>
        </w:rPr>
        <w:t>conserve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every 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>centimetre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>.</w:t>
      </w:r>
      <w:r w:rsidRPr="006809DB">
        <w:rPr>
          <w:lang w:val="en-GB"/>
        </w:rPr>
        <w:t xml:space="preserve"> 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>For more information</w:t>
      </w:r>
      <w:r w:rsidR="00905FC9" w:rsidRPr="006809DB">
        <w:rPr>
          <w:rStyle w:val="notranslate"/>
          <w:rFonts w:ascii="Arial" w:hAnsi="Arial" w:cs="Arial"/>
          <w:sz w:val="16"/>
          <w:szCs w:val="16"/>
          <w:lang w:val="en-GB"/>
        </w:rPr>
        <w:t>,</w:t>
      </w:r>
      <w:r w:rsidRPr="006809DB">
        <w:rPr>
          <w:rStyle w:val="notranslate"/>
          <w:rFonts w:ascii="Arial" w:hAnsi="Arial" w:cs="Arial"/>
          <w:sz w:val="16"/>
          <w:szCs w:val="16"/>
          <w:lang w:val="en-GB"/>
        </w:rPr>
        <w:t xml:space="preserve"> visit</w:t>
      </w:r>
      <w:r w:rsidRPr="006809DB">
        <w:rPr>
          <w:rStyle w:val="notranslate"/>
          <w:lang w:val="en-GB"/>
        </w:rPr>
        <w:t xml:space="preserve"> </w:t>
      </w:r>
      <w:hyperlink r:id="rId13" w:history="1">
        <w:r w:rsidRPr="006809DB">
          <w:rPr>
            <w:rStyle w:val="Hypertextovodkaz"/>
            <w:rFonts w:ascii="Arial" w:hAnsi="Arial" w:cs="Arial"/>
            <w:sz w:val="16"/>
            <w:szCs w:val="16"/>
            <w:lang w:val="en-GB"/>
          </w:rPr>
          <w:t>www.jika.cz</w:t>
        </w:r>
      </w:hyperlink>
      <w:r w:rsidRPr="006809DB">
        <w:rPr>
          <w:rStyle w:val="notranslate"/>
          <w:rFonts w:ascii="Arial" w:hAnsi="Arial" w:cs="Arial"/>
          <w:color w:val="800000"/>
          <w:sz w:val="16"/>
          <w:szCs w:val="16"/>
          <w:lang w:val="en-GB"/>
        </w:rPr>
        <w:t>.</w:t>
      </w:r>
    </w:p>
    <w:sectPr w:rsidR="00244556" w:rsidRPr="006809DB" w:rsidSect="002C296D">
      <w:headerReference w:type="default" r:id="rId14"/>
      <w:footerReference w:type="default" r:id="rId15"/>
      <w:pgSz w:w="11906" w:h="16838" w:code="9"/>
      <w:pgMar w:top="1418" w:right="1418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70" w:rsidRDefault="00E04B70" w:rsidP="007B30D3">
      <w:pPr>
        <w:spacing w:after="0" w:line="240" w:lineRule="auto"/>
      </w:pPr>
      <w:r>
        <w:separator/>
      </w:r>
    </w:p>
  </w:endnote>
  <w:endnote w:type="continuationSeparator" w:id="0">
    <w:p w:rsidR="00E04B70" w:rsidRDefault="00E04B70" w:rsidP="007B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55 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85B" w:rsidRPr="002C296D" w:rsidRDefault="0099085B" w:rsidP="00680B03">
    <w:pPr>
      <w:pStyle w:val="Zpat"/>
      <w:jc w:val="center"/>
      <w:rPr>
        <w:rFonts w:ascii="Arial" w:hAnsi="Arial" w:cs="Arial"/>
        <w:color w:val="404040" w:themeColor="text1" w:themeTint="BF"/>
        <w:sz w:val="18"/>
        <w:szCs w:val="18"/>
      </w:rPr>
    </w:pPr>
    <w:r>
      <w:rPr>
        <w:rFonts w:ascii="Arial" w:hAnsi="Arial" w:cs="Arial"/>
        <w:color w:val="404040" w:themeColor="text1" w:themeTint="BF"/>
        <w:sz w:val="18"/>
        <w:szCs w:val="18"/>
      </w:rPr>
      <w:t>For more information, contact the Native PR agency, Záhřebská 23–</w:t>
    </w:r>
    <w:r w:rsidRPr="002C296D">
      <w:rPr>
        <w:rFonts w:ascii="Arial" w:hAnsi="Arial" w:cs="Arial"/>
        <w:color w:val="404040" w:themeColor="text1" w:themeTint="BF"/>
        <w:sz w:val="18"/>
        <w:szCs w:val="18"/>
      </w:rPr>
      <w:t>25, Pra</w:t>
    </w:r>
    <w:r>
      <w:rPr>
        <w:rFonts w:ascii="Arial" w:hAnsi="Arial" w:cs="Arial"/>
        <w:color w:val="404040" w:themeColor="text1" w:themeTint="BF"/>
        <w:sz w:val="18"/>
        <w:szCs w:val="18"/>
      </w:rPr>
      <w:t>gue</w:t>
    </w:r>
    <w:r w:rsidRPr="002C296D">
      <w:rPr>
        <w:rFonts w:ascii="Arial" w:hAnsi="Arial" w:cs="Arial"/>
        <w:color w:val="404040" w:themeColor="text1" w:themeTint="BF"/>
        <w:sz w:val="18"/>
        <w:szCs w:val="18"/>
      </w:rPr>
      <w:t xml:space="preserve"> 2, 120 00,</w:t>
    </w:r>
  </w:p>
  <w:p w:rsidR="0099085B" w:rsidRPr="00680B03" w:rsidRDefault="0099085B" w:rsidP="00680B03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2C296D">
      <w:rPr>
        <w:rFonts w:ascii="Arial" w:hAnsi="Arial" w:cs="Arial"/>
        <w:color w:val="404040" w:themeColor="text1" w:themeTint="BF"/>
        <w:sz w:val="18"/>
        <w:szCs w:val="18"/>
      </w:rPr>
      <w:tab/>
    </w:r>
    <w:r>
      <w:rPr>
        <w:rFonts w:ascii="Arial" w:hAnsi="Arial" w:cs="Arial"/>
        <w:color w:val="404040" w:themeColor="text1" w:themeTint="BF"/>
        <w:sz w:val="18"/>
        <w:szCs w:val="18"/>
      </w:rPr>
      <w:t>Markéta Hellingerová</w:t>
    </w:r>
    <w:r w:rsidRPr="002C296D">
      <w:rPr>
        <w:rFonts w:ascii="Arial" w:hAnsi="Arial" w:cs="Arial"/>
        <w:color w:val="404040" w:themeColor="text1" w:themeTint="BF"/>
        <w:sz w:val="18"/>
        <w:szCs w:val="18"/>
      </w:rPr>
      <w:t xml:space="preserve">, </w:t>
    </w:r>
    <w:hyperlink r:id="rId1" w:history="1">
      <w:r w:rsidRPr="00DD4EE6">
        <w:rPr>
          <w:rStyle w:val="Hypertextovodkaz"/>
          <w:rFonts w:ascii="Arial" w:hAnsi="Arial" w:cs="Arial"/>
          <w:sz w:val="18"/>
          <w:szCs w:val="18"/>
        </w:rPr>
        <w:t>marketa.hellingerova@nativepr.cz</w:t>
      </w:r>
    </w:hyperlink>
    <w:r w:rsidRPr="002C296D">
      <w:rPr>
        <w:rFonts w:ascii="Arial" w:hAnsi="Arial" w:cs="Arial"/>
        <w:color w:val="404040" w:themeColor="text1" w:themeTint="BF"/>
        <w:sz w:val="18"/>
        <w:szCs w:val="18"/>
      </w:rPr>
      <w:t>, +420</w:t>
    </w:r>
    <w:r>
      <w:rPr>
        <w:rFonts w:ascii="Arial" w:hAnsi="Arial" w:cs="Arial"/>
        <w:color w:val="404040" w:themeColor="text1" w:themeTint="BF"/>
        <w:sz w:val="18"/>
        <w:szCs w:val="18"/>
      </w:rPr>
      <w:t> 731 122 574</w:t>
    </w:r>
    <w:r>
      <w:rPr>
        <w:rFonts w:ascii="Arial" w:hAnsi="Arial" w:cs="Arial"/>
        <w:b/>
        <w:sz w:val="14"/>
        <w:szCs w:val="14"/>
      </w:rPr>
      <w:tab/>
    </w:r>
    <w:r w:rsidRPr="00A72FED">
      <w:rPr>
        <w:rFonts w:ascii="Arial" w:hAnsi="Arial" w:cs="Arial"/>
        <w:b/>
        <w:sz w:val="14"/>
        <w:szCs w:val="14"/>
      </w:rPr>
      <w:fldChar w:fldCharType="begin"/>
    </w:r>
    <w:r w:rsidRPr="00A72FED">
      <w:rPr>
        <w:rFonts w:ascii="Arial" w:hAnsi="Arial" w:cs="Arial"/>
        <w:b/>
        <w:sz w:val="14"/>
        <w:szCs w:val="14"/>
      </w:rPr>
      <w:instrText xml:space="preserve"> PAGE  \* Arabic  \* MERGEFORMAT </w:instrText>
    </w:r>
    <w:r w:rsidRPr="00A72FED">
      <w:rPr>
        <w:rFonts w:ascii="Arial" w:hAnsi="Arial" w:cs="Arial"/>
        <w:b/>
        <w:sz w:val="14"/>
        <w:szCs w:val="14"/>
      </w:rPr>
      <w:fldChar w:fldCharType="separate"/>
    </w:r>
    <w:r w:rsidR="00CE754F">
      <w:rPr>
        <w:rFonts w:ascii="Arial" w:hAnsi="Arial" w:cs="Arial"/>
        <w:b/>
        <w:noProof/>
        <w:sz w:val="14"/>
        <w:szCs w:val="14"/>
      </w:rPr>
      <w:t>1</w:t>
    </w:r>
    <w:r w:rsidRPr="00A72FED"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fldSimple w:instr=" NUMPAGES  \* Arabic  \* MERGEFORMAT ">
      <w:r w:rsidR="00CE754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70" w:rsidRDefault="00E04B70" w:rsidP="007B30D3">
      <w:pPr>
        <w:spacing w:after="0" w:line="240" w:lineRule="auto"/>
      </w:pPr>
      <w:r>
        <w:separator/>
      </w:r>
    </w:p>
  </w:footnote>
  <w:footnote w:type="continuationSeparator" w:id="0">
    <w:p w:rsidR="00E04B70" w:rsidRDefault="00E04B70" w:rsidP="007B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85B" w:rsidRDefault="0099085B" w:rsidP="002E5776">
    <w:pPr>
      <w:pStyle w:val="Zhlav"/>
      <w:tabs>
        <w:tab w:val="clear" w:pos="9072"/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99085B" w:rsidRDefault="0099085B" w:rsidP="002E5776">
    <w:pPr>
      <w:pStyle w:val="Zhlav"/>
      <w:tabs>
        <w:tab w:val="clear" w:pos="9072"/>
        <w:tab w:val="left" w:pos="2145"/>
        <w:tab w:val="right" w:pos="10348"/>
      </w:tabs>
    </w:pPr>
    <w:r>
      <w:tab/>
    </w:r>
    <w:r>
      <w:tab/>
    </w:r>
    <w:r>
      <w:tab/>
    </w:r>
  </w:p>
  <w:p w:rsidR="0099085B" w:rsidRDefault="0099085B" w:rsidP="002C296D">
    <w:pPr>
      <w:pStyle w:val="Zhlav"/>
    </w:pPr>
    <w:r>
      <w:t xml:space="preserve"> </w:t>
    </w:r>
    <w:r>
      <w:tab/>
    </w:r>
    <w:r>
      <w:tab/>
    </w:r>
    <w:r>
      <w:rPr>
        <w:rFonts w:ascii="Arial" w:hAnsi="Arial" w:cs="Arial"/>
        <w:color w:val="404040" w:themeColor="text1" w:themeTint="BF"/>
      </w:rPr>
      <w:t>LAUFEN CZ</w:t>
    </w:r>
    <w:r w:rsidRPr="002C296D">
      <w:rPr>
        <w:rFonts w:ascii="Arial" w:hAnsi="Arial" w:cs="Arial"/>
        <w:color w:val="404040" w:themeColor="text1" w:themeTint="BF"/>
      </w:rPr>
      <w:t xml:space="preserve"> s.r.o.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49C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851EC"/>
    <w:multiLevelType w:val="hybridMultilevel"/>
    <w:tmpl w:val="696CE6BE"/>
    <w:lvl w:ilvl="0" w:tplc="8ED293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7BED"/>
    <w:multiLevelType w:val="multilevel"/>
    <w:tmpl w:val="2064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94C37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85C94"/>
    <w:multiLevelType w:val="hybridMultilevel"/>
    <w:tmpl w:val="C2944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84B6D"/>
    <w:multiLevelType w:val="hybridMultilevel"/>
    <w:tmpl w:val="153AD00A"/>
    <w:lvl w:ilvl="0" w:tplc="DA14CB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A44B4"/>
    <w:multiLevelType w:val="multilevel"/>
    <w:tmpl w:val="C408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8F4212"/>
    <w:multiLevelType w:val="hybridMultilevel"/>
    <w:tmpl w:val="F95C0336"/>
    <w:lvl w:ilvl="0" w:tplc="1F9CE6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172CA"/>
    <w:multiLevelType w:val="hybridMultilevel"/>
    <w:tmpl w:val="5636C628"/>
    <w:lvl w:ilvl="0" w:tplc="6EC87F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44772"/>
    <w:multiLevelType w:val="hybridMultilevel"/>
    <w:tmpl w:val="C6AAFF9E"/>
    <w:lvl w:ilvl="0" w:tplc="E7009D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3B7538"/>
    <w:multiLevelType w:val="hybridMultilevel"/>
    <w:tmpl w:val="7AFEC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47"/>
    <w:rsid w:val="00003CC2"/>
    <w:rsid w:val="000062E1"/>
    <w:rsid w:val="000104FE"/>
    <w:rsid w:val="0001215A"/>
    <w:rsid w:val="00013067"/>
    <w:rsid w:val="00013F91"/>
    <w:rsid w:val="00014038"/>
    <w:rsid w:val="0001526C"/>
    <w:rsid w:val="00015DE1"/>
    <w:rsid w:val="00016F70"/>
    <w:rsid w:val="00017408"/>
    <w:rsid w:val="00017A66"/>
    <w:rsid w:val="0002173D"/>
    <w:rsid w:val="00023D97"/>
    <w:rsid w:val="000247F1"/>
    <w:rsid w:val="00025CDE"/>
    <w:rsid w:val="0002634B"/>
    <w:rsid w:val="00026DBC"/>
    <w:rsid w:val="000271A5"/>
    <w:rsid w:val="00027DAE"/>
    <w:rsid w:val="000309E4"/>
    <w:rsid w:val="000337B1"/>
    <w:rsid w:val="00034A88"/>
    <w:rsid w:val="00034E23"/>
    <w:rsid w:val="000359EB"/>
    <w:rsid w:val="00037182"/>
    <w:rsid w:val="00037E4D"/>
    <w:rsid w:val="00040239"/>
    <w:rsid w:val="000460F4"/>
    <w:rsid w:val="00046DB1"/>
    <w:rsid w:val="00047056"/>
    <w:rsid w:val="00047E9D"/>
    <w:rsid w:val="00051C19"/>
    <w:rsid w:val="00054A1D"/>
    <w:rsid w:val="000559C7"/>
    <w:rsid w:val="00062180"/>
    <w:rsid w:val="00062770"/>
    <w:rsid w:val="00063F8C"/>
    <w:rsid w:val="0006410E"/>
    <w:rsid w:val="000702F2"/>
    <w:rsid w:val="00070909"/>
    <w:rsid w:val="00073458"/>
    <w:rsid w:val="000771EE"/>
    <w:rsid w:val="00077917"/>
    <w:rsid w:val="00081648"/>
    <w:rsid w:val="00081768"/>
    <w:rsid w:val="000821AF"/>
    <w:rsid w:val="0008395B"/>
    <w:rsid w:val="000855AC"/>
    <w:rsid w:val="00091C00"/>
    <w:rsid w:val="00092A22"/>
    <w:rsid w:val="00094E16"/>
    <w:rsid w:val="00094EE2"/>
    <w:rsid w:val="0009513D"/>
    <w:rsid w:val="000A0630"/>
    <w:rsid w:val="000A1405"/>
    <w:rsid w:val="000A37B3"/>
    <w:rsid w:val="000A3B93"/>
    <w:rsid w:val="000A52E7"/>
    <w:rsid w:val="000A664E"/>
    <w:rsid w:val="000A68C2"/>
    <w:rsid w:val="000A7039"/>
    <w:rsid w:val="000B0255"/>
    <w:rsid w:val="000B16F0"/>
    <w:rsid w:val="000B1814"/>
    <w:rsid w:val="000B5239"/>
    <w:rsid w:val="000C0967"/>
    <w:rsid w:val="000D05F3"/>
    <w:rsid w:val="000D311C"/>
    <w:rsid w:val="000D72E5"/>
    <w:rsid w:val="000D7C87"/>
    <w:rsid w:val="000D7E2F"/>
    <w:rsid w:val="000E0B10"/>
    <w:rsid w:val="000E0FB9"/>
    <w:rsid w:val="000E145B"/>
    <w:rsid w:val="000E2541"/>
    <w:rsid w:val="000E2B2D"/>
    <w:rsid w:val="000E2D5B"/>
    <w:rsid w:val="000E3DDC"/>
    <w:rsid w:val="000E7519"/>
    <w:rsid w:val="000F1BF6"/>
    <w:rsid w:val="000F294C"/>
    <w:rsid w:val="000F34C9"/>
    <w:rsid w:val="000F5822"/>
    <w:rsid w:val="000F5E48"/>
    <w:rsid w:val="00100FE4"/>
    <w:rsid w:val="001022B3"/>
    <w:rsid w:val="0010315F"/>
    <w:rsid w:val="0010508A"/>
    <w:rsid w:val="00106D84"/>
    <w:rsid w:val="001136A5"/>
    <w:rsid w:val="00115551"/>
    <w:rsid w:val="00115EB6"/>
    <w:rsid w:val="001165BE"/>
    <w:rsid w:val="001167AF"/>
    <w:rsid w:val="00116AB8"/>
    <w:rsid w:val="001173D0"/>
    <w:rsid w:val="001200FB"/>
    <w:rsid w:val="00125A44"/>
    <w:rsid w:val="00125CD3"/>
    <w:rsid w:val="00126853"/>
    <w:rsid w:val="00126B5E"/>
    <w:rsid w:val="00126D73"/>
    <w:rsid w:val="00130035"/>
    <w:rsid w:val="00131451"/>
    <w:rsid w:val="001321CE"/>
    <w:rsid w:val="00132FC3"/>
    <w:rsid w:val="001347B0"/>
    <w:rsid w:val="001360C9"/>
    <w:rsid w:val="00136936"/>
    <w:rsid w:val="001416C3"/>
    <w:rsid w:val="00141737"/>
    <w:rsid w:val="00142391"/>
    <w:rsid w:val="00143B93"/>
    <w:rsid w:val="00144E4B"/>
    <w:rsid w:val="00145538"/>
    <w:rsid w:val="001457F2"/>
    <w:rsid w:val="0014755C"/>
    <w:rsid w:val="00150A63"/>
    <w:rsid w:val="00153F21"/>
    <w:rsid w:val="001540DD"/>
    <w:rsid w:val="00157A47"/>
    <w:rsid w:val="00162F42"/>
    <w:rsid w:val="00163D8A"/>
    <w:rsid w:val="00166682"/>
    <w:rsid w:val="001668DA"/>
    <w:rsid w:val="00170019"/>
    <w:rsid w:val="00170930"/>
    <w:rsid w:val="00170E23"/>
    <w:rsid w:val="001714FA"/>
    <w:rsid w:val="00171619"/>
    <w:rsid w:val="0017271A"/>
    <w:rsid w:val="0017509D"/>
    <w:rsid w:val="00176318"/>
    <w:rsid w:val="00176347"/>
    <w:rsid w:val="001777E6"/>
    <w:rsid w:val="001801FF"/>
    <w:rsid w:val="0018107C"/>
    <w:rsid w:val="00181A61"/>
    <w:rsid w:val="001848D6"/>
    <w:rsid w:val="0018495A"/>
    <w:rsid w:val="00185AC9"/>
    <w:rsid w:val="00186E6E"/>
    <w:rsid w:val="00187CFF"/>
    <w:rsid w:val="00190649"/>
    <w:rsid w:val="00191F97"/>
    <w:rsid w:val="001924D1"/>
    <w:rsid w:val="001936A5"/>
    <w:rsid w:val="00195E96"/>
    <w:rsid w:val="00196207"/>
    <w:rsid w:val="001A5A8E"/>
    <w:rsid w:val="001A66DF"/>
    <w:rsid w:val="001A7072"/>
    <w:rsid w:val="001A7F06"/>
    <w:rsid w:val="001B0327"/>
    <w:rsid w:val="001C1F8C"/>
    <w:rsid w:val="001C272F"/>
    <w:rsid w:val="001C2BFE"/>
    <w:rsid w:val="001D05F8"/>
    <w:rsid w:val="001D18CD"/>
    <w:rsid w:val="001D360C"/>
    <w:rsid w:val="001D6C96"/>
    <w:rsid w:val="001D795A"/>
    <w:rsid w:val="001E1DD9"/>
    <w:rsid w:val="001E1ED2"/>
    <w:rsid w:val="001E329D"/>
    <w:rsid w:val="001E3485"/>
    <w:rsid w:val="001E48DF"/>
    <w:rsid w:val="001E72A7"/>
    <w:rsid w:val="001E7AFE"/>
    <w:rsid w:val="001F068A"/>
    <w:rsid w:val="001F3A3D"/>
    <w:rsid w:val="001F58CE"/>
    <w:rsid w:val="0020020C"/>
    <w:rsid w:val="002029FB"/>
    <w:rsid w:val="00202CF4"/>
    <w:rsid w:val="00205856"/>
    <w:rsid w:val="00210623"/>
    <w:rsid w:val="002111ED"/>
    <w:rsid w:val="00212BF1"/>
    <w:rsid w:val="00213749"/>
    <w:rsid w:val="0021389F"/>
    <w:rsid w:val="002154CA"/>
    <w:rsid w:val="00220494"/>
    <w:rsid w:val="00221CD2"/>
    <w:rsid w:val="00223937"/>
    <w:rsid w:val="002250A6"/>
    <w:rsid w:val="00236340"/>
    <w:rsid w:val="002363DD"/>
    <w:rsid w:val="002365AE"/>
    <w:rsid w:val="00240F7C"/>
    <w:rsid w:val="002419FC"/>
    <w:rsid w:val="0024268B"/>
    <w:rsid w:val="00242734"/>
    <w:rsid w:val="00242828"/>
    <w:rsid w:val="0024319F"/>
    <w:rsid w:val="00243991"/>
    <w:rsid w:val="00244556"/>
    <w:rsid w:val="002459F0"/>
    <w:rsid w:val="00246545"/>
    <w:rsid w:val="00250C22"/>
    <w:rsid w:val="00250CE2"/>
    <w:rsid w:val="00250D79"/>
    <w:rsid w:val="00252584"/>
    <w:rsid w:val="002552BF"/>
    <w:rsid w:val="00256B5D"/>
    <w:rsid w:val="002571E2"/>
    <w:rsid w:val="00257472"/>
    <w:rsid w:val="00260761"/>
    <w:rsid w:val="002610B9"/>
    <w:rsid w:val="00262169"/>
    <w:rsid w:val="002628E8"/>
    <w:rsid w:val="00265AB5"/>
    <w:rsid w:val="0027133C"/>
    <w:rsid w:val="002739CC"/>
    <w:rsid w:val="00275A65"/>
    <w:rsid w:val="00276803"/>
    <w:rsid w:val="00276CA7"/>
    <w:rsid w:val="00277007"/>
    <w:rsid w:val="002813D1"/>
    <w:rsid w:val="00281E81"/>
    <w:rsid w:val="00282692"/>
    <w:rsid w:val="00283E79"/>
    <w:rsid w:val="002867FF"/>
    <w:rsid w:val="0029233E"/>
    <w:rsid w:val="0029311B"/>
    <w:rsid w:val="00295F95"/>
    <w:rsid w:val="002A064D"/>
    <w:rsid w:val="002A2C23"/>
    <w:rsid w:val="002A51E2"/>
    <w:rsid w:val="002B0479"/>
    <w:rsid w:val="002B1A80"/>
    <w:rsid w:val="002B46AD"/>
    <w:rsid w:val="002B7CDB"/>
    <w:rsid w:val="002C296D"/>
    <w:rsid w:val="002C2A52"/>
    <w:rsid w:val="002C3618"/>
    <w:rsid w:val="002C66CC"/>
    <w:rsid w:val="002C6972"/>
    <w:rsid w:val="002C7BE1"/>
    <w:rsid w:val="002D0074"/>
    <w:rsid w:val="002D05B7"/>
    <w:rsid w:val="002D464A"/>
    <w:rsid w:val="002D5F4E"/>
    <w:rsid w:val="002D615F"/>
    <w:rsid w:val="002E06DE"/>
    <w:rsid w:val="002E12BA"/>
    <w:rsid w:val="002E1360"/>
    <w:rsid w:val="002E5776"/>
    <w:rsid w:val="002E6039"/>
    <w:rsid w:val="002E7300"/>
    <w:rsid w:val="002F06F5"/>
    <w:rsid w:val="002F0A7D"/>
    <w:rsid w:val="002F10BA"/>
    <w:rsid w:val="002F4F4F"/>
    <w:rsid w:val="002F5AEA"/>
    <w:rsid w:val="002F6104"/>
    <w:rsid w:val="002F749F"/>
    <w:rsid w:val="00300283"/>
    <w:rsid w:val="00301892"/>
    <w:rsid w:val="00304B31"/>
    <w:rsid w:val="00306AD2"/>
    <w:rsid w:val="003075FA"/>
    <w:rsid w:val="00311322"/>
    <w:rsid w:val="0031387C"/>
    <w:rsid w:val="00314BC0"/>
    <w:rsid w:val="00321C48"/>
    <w:rsid w:val="00322AFF"/>
    <w:rsid w:val="003231E1"/>
    <w:rsid w:val="00324637"/>
    <w:rsid w:val="00331569"/>
    <w:rsid w:val="00331BF3"/>
    <w:rsid w:val="003322F6"/>
    <w:rsid w:val="00333701"/>
    <w:rsid w:val="00333E43"/>
    <w:rsid w:val="003416DB"/>
    <w:rsid w:val="0034431F"/>
    <w:rsid w:val="00345140"/>
    <w:rsid w:val="003475D9"/>
    <w:rsid w:val="003500E3"/>
    <w:rsid w:val="00350B1E"/>
    <w:rsid w:val="003512C8"/>
    <w:rsid w:val="003540BC"/>
    <w:rsid w:val="00354494"/>
    <w:rsid w:val="0035515C"/>
    <w:rsid w:val="00361872"/>
    <w:rsid w:val="0036239E"/>
    <w:rsid w:val="00362576"/>
    <w:rsid w:val="00362DA3"/>
    <w:rsid w:val="0036469E"/>
    <w:rsid w:val="0037347A"/>
    <w:rsid w:val="00373A5F"/>
    <w:rsid w:val="00376761"/>
    <w:rsid w:val="00377B0D"/>
    <w:rsid w:val="0038061D"/>
    <w:rsid w:val="00381035"/>
    <w:rsid w:val="00381BC9"/>
    <w:rsid w:val="00381D05"/>
    <w:rsid w:val="003846FF"/>
    <w:rsid w:val="00385811"/>
    <w:rsid w:val="003863CF"/>
    <w:rsid w:val="00386B0E"/>
    <w:rsid w:val="00387D39"/>
    <w:rsid w:val="00390936"/>
    <w:rsid w:val="00390DFA"/>
    <w:rsid w:val="003918D9"/>
    <w:rsid w:val="003955C1"/>
    <w:rsid w:val="003A2CA3"/>
    <w:rsid w:val="003A33FB"/>
    <w:rsid w:val="003A3F05"/>
    <w:rsid w:val="003A5BAC"/>
    <w:rsid w:val="003A6382"/>
    <w:rsid w:val="003A6AFB"/>
    <w:rsid w:val="003A7F2C"/>
    <w:rsid w:val="003B101C"/>
    <w:rsid w:val="003B518B"/>
    <w:rsid w:val="003B6A85"/>
    <w:rsid w:val="003C0B66"/>
    <w:rsid w:val="003C0BF1"/>
    <w:rsid w:val="003C0D4F"/>
    <w:rsid w:val="003C1D02"/>
    <w:rsid w:val="003C2385"/>
    <w:rsid w:val="003C4920"/>
    <w:rsid w:val="003C4FD8"/>
    <w:rsid w:val="003C5037"/>
    <w:rsid w:val="003C7596"/>
    <w:rsid w:val="003C76F8"/>
    <w:rsid w:val="003D02F4"/>
    <w:rsid w:val="003D0D0D"/>
    <w:rsid w:val="003D1558"/>
    <w:rsid w:val="003D1A03"/>
    <w:rsid w:val="003D1E01"/>
    <w:rsid w:val="003E0C4D"/>
    <w:rsid w:val="003E1BEC"/>
    <w:rsid w:val="003E287A"/>
    <w:rsid w:val="003E40B7"/>
    <w:rsid w:val="003E4160"/>
    <w:rsid w:val="003E4401"/>
    <w:rsid w:val="003E57A4"/>
    <w:rsid w:val="003E6B22"/>
    <w:rsid w:val="003F157F"/>
    <w:rsid w:val="003F20F2"/>
    <w:rsid w:val="003F2726"/>
    <w:rsid w:val="003F28FC"/>
    <w:rsid w:val="003F3EA1"/>
    <w:rsid w:val="003F4A87"/>
    <w:rsid w:val="003F758B"/>
    <w:rsid w:val="00400194"/>
    <w:rsid w:val="00401F89"/>
    <w:rsid w:val="00402717"/>
    <w:rsid w:val="00402EA2"/>
    <w:rsid w:val="004037BF"/>
    <w:rsid w:val="00403BFD"/>
    <w:rsid w:val="00403C03"/>
    <w:rsid w:val="0040628F"/>
    <w:rsid w:val="00411A27"/>
    <w:rsid w:val="00412C7A"/>
    <w:rsid w:val="00414E22"/>
    <w:rsid w:val="00415537"/>
    <w:rsid w:val="00415F4C"/>
    <w:rsid w:val="00416281"/>
    <w:rsid w:val="00421341"/>
    <w:rsid w:val="00422FA2"/>
    <w:rsid w:val="00423D51"/>
    <w:rsid w:val="00425D95"/>
    <w:rsid w:val="00430D07"/>
    <w:rsid w:val="00432409"/>
    <w:rsid w:val="00434112"/>
    <w:rsid w:val="00434FF5"/>
    <w:rsid w:val="0043508D"/>
    <w:rsid w:val="004377F4"/>
    <w:rsid w:val="0044033F"/>
    <w:rsid w:val="00440AD2"/>
    <w:rsid w:val="00446912"/>
    <w:rsid w:val="004476F7"/>
    <w:rsid w:val="004506E6"/>
    <w:rsid w:val="00450F3D"/>
    <w:rsid w:val="004518B1"/>
    <w:rsid w:val="004521B4"/>
    <w:rsid w:val="00454390"/>
    <w:rsid w:val="004544C4"/>
    <w:rsid w:val="00455435"/>
    <w:rsid w:val="00460AFE"/>
    <w:rsid w:val="00463E8E"/>
    <w:rsid w:val="00464F2A"/>
    <w:rsid w:val="004667E6"/>
    <w:rsid w:val="0046694D"/>
    <w:rsid w:val="00470638"/>
    <w:rsid w:val="0047145A"/>
    <w:rsid w:val="00473821"/>
    <w:rsid w:val="004741E7"/>
    <w:rsid w:val="00475DC8"/>
    <w:rsid w:val="00475E87"/>
    <w:rsid w:val="004775F5"/>
    <w:rsid w:val="0048086D"/>
    <w:rsid w:val="0048096B"/>
    <w:rsid w:val="00484A46"/>
    <w:rsid w:val="00485A80"/>
    <w:rsid w:val="00487451"/>
    <w:rsid w:val="00492CCA"/>
    <w:rsid w:val="00495773"/>
    <w:rsid w:val="00496443"/>
    <w:rsid w:val="004A169A"/>
    <w:rsid w:val="004A3251"/>
    <w:rsid w:val="004A48EF"/>
    <w:rsid w:val="004A76FA"/>
    <w:rsid w:val="004B1CE9"/>
    <w:rsid w:val="004B3579"/>
    <w:rsid w:val="004B3987"/>
    <w:rsid w:val="004B3D08"/>
    <w:rsid w:val="004B4038"/>
    <w:rsid w:val="004B494B"/>
    <w:rsid w:val="004B58E6"/>
    <w:rsid w:val="004B6634"/>
    <w:rsid w:val="004B759D"/>
    <w:rsid w:val="004B7E76"/>
    <w:rsid w:val="004C18AA"/>
    <w:rsid w:val="004C18B4"/>
    <w:rsid w:val="004C3068"/>
    <w:rsid w:val="004C30DF"/>
    <w:rsid w:val="004C4890"/>
    <w:rsid w:val="004C4FBC"/>
    <w:rsid w:val="004D2799"/>
    <w:rsid w:val="004D3DD3"/>
    <w:rsid w:val="004D419B"/>
    <w:rsid w:val="004D498C"/>
    <w:rsid w:val="004E0BE0"/>
    <w:rsid w:val="004E151E"/>
    <w:rsid w:val="004E1666"/>
    <w:rsid w:val="004E19CF"/>
    <w:rsid w:val="004E1AB4"/>
    <w:rsid w:val="004E5B4A"/>
    <w:rsid w:val="004E6243"/>
    <w:rsid w:val="004F28DB"/>
    <w:rsid w:val="004F407F"/>
    <w:rsid w:val="004F7FD1"/>
    <w:rsid w:val="005055CF"/>
    <w:rsid w:val="00507025"/>
    <w:rsid w:val="005077CE"/>
    <w:rsid w:val="00507C4C"/>
    <w:rsid w:val="00507CE3"/>
    <w:rsid w:val="00510E3A"/>
    <w:rsid w:val="005119A1"/>
    <w:rsid w:val="00511DBE"/>
    <w:rsid w:val="00512A0B"/>
    <w:rsid w:val="005137D7"/>
    <w:rsid w:val="005142E8"/>
    <w:rsid w:val="005166CC"/>
    <w:rsid w:val="0051675F"/>
    <w:rsid w:val="00520F28"/>
    <w:rsid w:val="00521CBC"/>
    <w:rsid w:val="00526A03"/>
    <w:rsid w:val="005304DC"/>
    <w:rsid w:val="00531F40"/>
    <w:rsid w:val="00536A7D"/>
    <w:rsid w:val="005406E0"/>
    <w:rsid w:val="00541C65"/>
    <w:rsid w:val="00542938"/>
    <w:rsid w:val="00542B15"/>
    <w:rsid w:val="00543377"/>
    <w:rsid w:val="00544986"/>
    <w:rsid w:val="00545594"/>
    <w:rsid w:val="0055161B"/>
    <w:rsid w:val="00553F5D"/>
    <w:rsid w:val="00555D67"/>
    <w:rsid w:val="00561F1A"/>
    <w:rsid w:val="00563A70"/>
    <w:rsid w:val="0056466B"/>
    <w:rsid w:val="00565DA9"/>
    <w:rsid w:val="0057367E"/>
    <w:rsid w:val="00575A39"/>
    <w:rsid w:val="00575C02"/>
    <w:rsid w:val="00576555"/>
    <w:rsid w:val="00576798"/>
    <w:rsid w:val="00577D09"/>
    <w:rsid w:val="0058188D"/>
    <w:rsid w:val="00582AB3"/>
    <w:rsid w:val="00582FA3"/>
    <w:rsid w:val="00583A0B"/>
    <w:rsid w:val="0058642E"/>
    <w:rsid w:val="005866A1"/>
    <w:rsid w:val="00586F07"/>
    <w:rsid w:val="0059030C"/>
    <w:rsid w:val="00591464"/>
    <w:rsid w:val="0059386F"/>
    <w:rsid w:val="0059404D"/>
    <w:rsid w:val="00594AD2"/>
    <w:rsid w:val="005A3B9E"/>
    <w:rsid w:val="005A4233"/>
    <w:rsid w:val="005A4388"/>
    <w:rsid w:val="005A4577"/>
    <w:rsid w:val="005A55FD"/>
    <w:rsid w:val="005A6BEA"/>
    <w:rsid w:val="005B1C55"/>
    <w:rsid w:val="005B1E8D"/>
    <w:rsid w:val="005B3057"/>
    <w:rsid w:val="005B4904"/>
    <w:rsid w:val="005B59EC"/>
    <w:rsid w:val="005B62EE"/>
    <w:rsid w:val="005B64D1"/>
    <w:rsid w:val="005C3973"/>
    <w:rsid w:val="005C417A"/>
    <w:rsid w:val="005C4C42"/>
    <w:rsid w:val="005C4F50"/>
    <w:rsid w:val="005C6FB7"/>
    <w:rsid w:val="005C7AAF"/>
    <w:rsid w:val="005D03E8"/>
    <w:rsid w:val="005D065C"/>
    <w:rsid w:val="005D1226"/>
    <w:rsid w:val="005D1751"/>
    <w:rsid w:val="005D1B04"/>
    <w:rsid w:val="005D4C61"/>
    <w:rsid w:val="005D5039"/>
    <w:rsid w:val="005E091D"/>
    <w:rsid w:val="005E0C52"/>
    <w:rsid w:val="005E2764"/>
    <w:rsid w:val="005E2F5A"/>
    <w:rsid w:val="005E4751"/>
    <w:rsid w:val="005E5E03"/>
    <w:rsid w:val="005F01B5"/>
    <w:rsid w:val="005F0F74"/>
    <w:rsid w:val="005F219D"/>
    <w:rsid w:val="005F31FD"/>
    <w:rsid w:val="005F3909"/>
    <w:rsid w:val="005F510A"/>
    <w:rsid w:val="005F781D"/>
    <w:rsid w:val="0060072C"/>
    <w:rsid w:val="006017E5"/>
    <w:rsid w:val="00601C9B"/>
    <w:rsid w:val="00604106"/>
    <w:rsid w:val="00604450"/>
    <w:rsid w:val="00606B1C"/>
    <w:rsid w:val="00610B36"/>
    <w:rsid w:val="00615788"/>
    <w:rsid w:val="006157DA"/>
    <w:rsid w:val="006166FB"/>
    <w:rsid w:val="00616BB0"/>
    <w:rsid w:val="0062133A"/>
    <w:rsid w:val="006217BA"/>
    <w:rsid w:val="00623B9A"/>
    <w:rsid w:val="00626457"/>
    <w:rsid w:val="00626EAD"/>
    <w:rsid w:val="00627DE7"/>
    <w:rsid w:val="00632158"/>
    <w:rsid w:val="006325AA"/>
    <w:rsid w:val="006367A5"/>
    <w:rsid w:val="006412C5"/>
    <w:rsid w:val="0064274F"/>
    <w:rsid w:val="006436E0"/>
    <w:rsid w:val="00643AFE"/>
    <w:rsid w:val="006475CF"/>
    <w:rsid w:val="00651C93"/>
    <w:rsid w:val="006528D7"/>
    <w:rsid w:val="006536BE"/>
    <w:rsid w:val="00654653"/>
    <w:rsid w:val="006549FC"/>
    <w:rsid w:val="00654A53"/>
    <w:rsid w:val="006553BE"/>
    <w:rsid w:val="00655CB0"/>
    <w:rsid w:val="00656300"/>
    <w:rsid w:val="00656545"/>
    <w:rsid w:val="0065712A"/>
    <w:rsid w:val="00660751"/>
    <w:rsid w:val="00660C80"/>
    <w:rsid w:val="00662EA9"/>
    <w:rsid w:val="0066320D"/>
    <w:rsid w:val="00663B2B"/>
    <w:rsid w:val="006655ED"/>
    <w:rsid w:val="00665C3D"/>
    <w:rsid w:val="00665FA2"/>
    <w:rsid w:val="00667B85"/>
    <w:rsid w:val="00670B4D"/>
    <w:rsid w:val="0067102E"/>
    <w:rsid w:val="0067296B"/>
    <w:rsid w:val="00672D73"/>
    <w:rsid w:val="00675D97"/>
    <w:rsid w:val="006809DB"/>
    <w:rsid w:val="00680B03"/>
    <w:rsid w:val="00682692"/>
    <w:rsid w:val="0068357A"/>
    <w:rsid w:val="006841BA"/>
    <w:rsid w:val="00684426"/>
    <w:rsid w:val="00685F11"/>
    <w:rsid w:val="006861B6"/>
    <w:rsid w:val="00687FC8"/>
    <w:rsid w:val="00691D1C"/>
    <w:rsid w:val="00693CA8"/>
    <w:rsid w:val="00695AE8"/>
    <w:rsid w:val="006964D2"/>
    <w:rsid w:val="006970CD"/>
    <w:rsid w:val="006A0B13"/>
    <w:rsid w:val="006A1C43"/>
    <w:rsid w:val="006A1CAA"/>
    <w:rsid w:val="006A229F"/>
    <w:rsid w:val="006A24B8"/>
    <w:rsid w:val="006A24E7"/>
    <w:rsid w:val="006A363F"/>
    <w:rsid w:val="006A3D80"/>
    <w:rsid w:val="006A4569"/>
    <w:rsid w:val="006A48D2"/>
    <w:rsid w:val="006A4EEE"/>
    <w:rsid w:val="006A5AAB"/>
    <w:rsid w:val="006B0D42"/>
    <w:rsid w:val="006B1938"/>
    <w:rsid w:val="006B3D9C"/>
    <w:rsid w:val="006B4E28"/>
    <w:rsid w:val="006B5AD5"/>
    <w:rsid w:val="006B615C"/>
    <w:rsid w:val="006B68A5"/>
    <w:rsid w:val="006B706E"/>
    <w:rsid w:val="006C164C"/>
    <w:rsid w:val="006C2940"/>
    <w:rsid w:val="006C7117"/>
    <w:rsid w:val="006C740C"/>
    <w:rsid w:val="006C7CF5"/>
    <w:rsid w:val="006D08C8"/>
    <w:rsid w:val="006D2190"/>
    <w:rsid w:val="006D2D79"/>
    <w:rsid w:val="006D592D"/>
    <w:rsid w:val="006D5A36"/>
    <w:rsid w:val="006D6EA5"/>
    <w:rsid w:val="006D718E"/>
    <w:rsid w:val="006D7F83"/>
    <w:rsid w:val="006E3D95"/>
    <w:rsid w:val="006E4B35"/>
    <w:rsid w:val="006E584F"/>
    <w:rsid w:val="006F2B1A"/>
    <w:rsid w:val="006F40B8"/>
    <w:rsid w:val="006F7DAF"/>
    <w:rsid w:val="00700BE7"/>
    <w:rsid w:val="00701104"/>
    <w:rsid w:val="0070477B"/>
    <w:rsid w:val="00706D81"/>
    <w:rsid w:val="00706F10"/>
    <w:rsid w:val="007076F0"/>
    <w:rsid w:val="0071101A"/>
    <w:rsid w:val="007133C0"/>
    <w:rsid w:val="00713DA9"/>
    <w:rsid w:val="00720758"/>
    <w:rsid w:val="007207D8"/>
    <w:rsid w:val="00721C92"/>
    <w:rsid w:val="00724B5D"/>
    <w:rsid w:val="007271FA"/>
    <w:rsid w:val="0073393B"/>
    <w:rsid w:val="0073510D"/>
    <w:rsid w:val="007368B1"/>
    <w:rsid w:val="00742A4C"/>
    <w:rsid w:val="007443B6"/>
    <w:rsid w:val="00745F11"/>
    <w:rsid w:val="007467E4"/>
    <w:rsid w:val="00747140"/>
    <w:rsid w:val="00747422"/>
    <w:rsid w:val="00747944"/>
    <w:rsid w:val="00750EFC"/>
    <w:rsid w:val="0075252D"/>
    <w:rsid w:val="007530DC"/>
    <w:rsid w:val="007573D9"/>
    <w:rsid w:val="00760277"/>
    <w:rsid w:val="00760BD9"/>
    <w:rsid w:val="00764AD2"/>
    <w:rsid w:val="007739DB"/>
    <w:rsid w:val="00773D2D"/>
    <w:rsid w:val="00773E2B"/>
    <w:rsid w:val="0077524A"/>
    <w:rsid w:val="00776946"/>
    <w:rsid w:val="00780327"/>
    <w:rsid w:val="0078140B"/>
    <w:rsid w:val="0078171C"/>
    <w:rsid w:val="00790AEC"/>
    <w:rsid w:val="00792572"/>
    <w:rsid w:val="007948B6"/>
    <w:rsid w:val="0079519E"/>
    <w:rsid w:val="007A0CFD"/>
    <w:rsid w:val="007A12B7"/>
    <w:rsid w:val="007A2123"/>
    <w:rsid w:val="007A3956"/>
    <w:rsid w:val="007A5CD0"/>
    <w:rsid w:val="007A63E3"/>
    <w:rsid w:val="007A7621"/>
    <w:rsid w:val="007A794E"/>
    <w:rsid w:val="007B1D53"/>
    <w:rsid w:val="007B2297"/>
    <w:rsid w:val="007B2B12"/>
    <w:rsid w:val="007B30D3"/>
    <w:rsid w:val="007B6F27"/>
    <w:rsid w:val="007B7FA5"/>
    <w:rsid w:val="007C1A12"/>
    <w:rsid w:val="007C2B76"/>
    <w:rsid w:val="007C2C55"/>
    <w:rsid w:val="007C3095"/>
    <w:rsid w:val="007C55C0"/>
    <w:rsid w:val="007D1561"/>
    <w:rsid w:val="007D2743"/>
    <w:rsid w:val="007D2F25"/>
    <w:rsid w:val="007D5D32"/>
    <w:rsid w:val="007D5F04"/>
    <w:rsid w:val="007E2EE1"/>
    <w:rsid w:val="007E6423"/>
    <w:rsid w:val="007E6DD7"/>
    <w:rsid w:val="007E7D58"/>
    <w:rsid w:val="007E7F8B"/>
    <w:rsid w:val="007F0FF4"/>
    <w:rsid w:val="007F510D"/>
    <w:rsid w:val="00800221"/>
    <w:rsid w:val="0080467F"/>
    <w:rsid w:val="008071A1"/>
    <w:rsid w:val="00807CBF"/>
    <w:rsid w:val="00812CC4"/>
    <w:rsid w:val="00814485"/>
    <w:rsid w:val="008162E7"/>
    <w:rsid w:val="008170A9"/>
    <w:rsid w:val="0082228E"/>
    <w:rsid w:val="0082462C"/>
    <w:rsid w:val="008253CC"/>
    <w:rsid w:val="00825645"/>
    <w:rsid w:val="00825B62"/>
    <w:rsid w:val="00826A28"/>
    <w:rsid w:val="0082771E"/>
    <w:rsid w:val="00830028"/>
    <w:rsid w:val="00831561"/>
    <w:rsid w:val="008318E7"/>
    <w:rsid w:val="008331D5"/>
    <w:rsid w:val="00834122"/>
    <w:rsid w:val="00834222"/>
    <w:rsid w:val="00841AB2"/>
    <w:rsid w:val="00845A95"/>
    <w:rsid w:val="00846BA8"/>
    <w:rsid w:val="008508ED"/>
    <w:rsid w:val="008532B1"/>
    <w:rsid w:val="00854E98"/>
    <w:rsid w:val="0085542D"/>
    <w:rsid w:val="00856F51"/>
    <w:rsid w:val="00861DB4"/>
    <w:rsid w:val="00862243"/>
    <w:rsid w:val="00862BAE"/>
    <w:rsid w:val="00865E4B"/>
    <w:rsid w:val="00866F75"/>
    <w:rsid w:val="008700FF"/>
    <w:rsid w:val="0087033D"/>
    <w:rsid w:val="008736A8"/>
    <w:rsid w:val="008739BD"/>
    <w:rsid w:val="008759B4"/>
    <w:rsid w:val="00876BF7"/>
    <w:rsid w:val="00881656"/>
    <w:rsid w:val="008818BA"/>
    <w:rsid w:val="008826DB"/>
    <w:rsid w:val="00885827"/>
    <w:rsid w:val="00887E5C"/>
    <w:rsid w:val="008933F2"/>
    <w:rsid w:val="00897987"/>
    <w:rsid w:val="008A0C99"/>
    <w:rsid w:val="008A1CB7"/>
    <w:rsid w:val="008A2E09"/>
    <w:rsid w:val="008A3AF4"/>
    <w:rsid w:val="008B30A5"/>
    <w:rsid w:val="008B388F"/>
    <w:rsid w:val="008B5BA7"/>
    <w:rsid w:val="008B631F"/>
    <w:rsid w:val="008C1B03"/>
    <w:rsid w:val="008C2B6B"/>
    <w:rsid w:val="008C3FF1"/>
    <w:rsid w:val="008C55C3"/>
    <w:rsid w:val="008D1AA0"/>
    <w:rsid w:val="008D4723"/>
    <w:rsid w:val="008D5161"/>
    <w:rsid w:val="008E1B0A"/>
    <w:rsid w:val="008E1F3C"/>
    <w:rsid w:val="008E2FC9"/>
    <w:rsid w:val="008E3AF0"/>
    <w:rsid w:val="008E3EB3"/>
    <w:rsid w:val="008E75F9"/>
    <w:rsid w:val="008F1BCF"/>
    <w:rsid w:val="008F318E"/>
    <w:rsid w:val="008F330E"/>
    <w:rsid w:val="008F3D83"/>
    <w:rsid w:val="008F6545"/>
    <w:rsid w:val="008F6552"/>
    <w:rsid w:val="008F7608"/>
    <w:rsid w:val="009025B1"/>
    <w:rsid w:val="009025E0"/>
    <w:rsid w:val="00902CC5"/>
    <w:rsid w:val="00903568"/>
    <w:rsid w:val="00903B7F"/>
    <w:rsid w:val="00904919"/>
    <w:rsid w:val="00904F4C"/>
    <w:rsid w:val="00905FC9"/>
    <w:rsid w:val="00906CAB"/>
    <w:rsid w:val="00907FB4"/>
    <w:rsid w:val="00912CB5"/>
    <w:rsid w:val="00913547"/>
    <w:rsid w:val="00913909"/>
    <w:rsid w:val="0091421A"/>
    <w:rsid w:val="0091578B"/>
    <w:rsid w:val="00917756"/>
    <w:rsid w:val="00922AD2"/>
    <w:rsid w:val="009267CD"/>
    <w:rsid w:val="00934CE0"/>
    <w:rsid w:val="0093704C"/>
    <w:rsid w:val="00937693"/>
    <w:rsid w:val="00943468"/>
    <w:rsid w:val="0094377A"/>
    <w:rsid w:val="009438C5"/>
    <w:rsid w:val="00943DB1"/>
    <w:rsid w:val="00944A21"/>
    <w:rsid w:val="00944AF2"/>
    <w:rsid w:val="00945C55"/>
    <w:rsid w:val="00953B08"/>
    <w:rsid w:val="009550B1"/>
    <w:rsid w:val="00956783"/>
    <w:rsid w:val="00957467"/>
    <w:rsid w:val="009639F1"/>
    <w:rsid w:val="0096481A"/>
    <w:rsid w:val="009656B9"/>
    <w:rsid w:val="00971C57"/>
    <w:rsid w:val="00971E40"/>
    <w:rsid w:val="00973DA8"/>
    <w:rsid w:val="009754B9"/>
    <w:rsid w:val="009757F7"/>
    <w:rsid w:val="00976437"/>
    <w:rsid w:val="009766BE"/>
    <w:rsid w:val="00980186"/>
    <w:rsid w:val="00981AE0"/>
    <w:rsid w:val="00982423"/>
    <w:rsid w:val="00983216"/>
    <w:rsid w:val="009837BE"/>
    <w:rsid w:val="00984040"/>
    <w:rsid w:val="00985677"/>
    <w:rsid w:val="0098792D"/>
    <w:rsid w:val="0099085B"/>
    <w:rsid w:val="009932E9"/>
    <w:rsid w:val="00994C3B"/>
    <w:rsid w:val="00996112"/>
    <w:rsid w:val="00996F8E"/>
    <w:rsid w:val="009A2EC7"/>
    <w:rsid w:val="009A4F42"/>
    <w:rsid w:val="009B289F"/>
    <w:rsid w:val="009B67A9"/>
    <w:rsid w:val="009C24AA"/>
    <w:rsid w:val="009C29F7"/>
    <w:rsid w:val="009C4A48"/>
    <w:rsid w:val="009C4BC7"/>
    <w:rsid w:val="009D1FF0"/>
    <w:rsid w:val="009D373F"/>
    <w:rsid w:val="009D6019"/>
    <w:rsid w:val="009D6854"/>
    <w:rsid w:val="009D7AC0"/>
    <w:rsid w:val="009E11BB"/>
    <w:rsid w:val="009E1444"/>
    <w:rsid w:val="009E3997"/>
    <w:rsid w:val="009E5902"/>
    <w:rsid w:val="009E60D9"/>
    <w:rsid w:val="009F0EC3"/>
    <w:rsid w:val="009F11EA"/>
    <w:rsid w:val="009F15C8"/>
    <w:rsid w:val="009F256E"/>
    <w:rsid w:val="009F29C1"/>
    <w:rsid w:val="009F492B"/>
    <w:rsid w:val="009F63CD"/>
    <w:rsid w:val="009F7D46"/>
    <w:rsid w:val="00A005E7"/>
    <w:rsid w:val="00A0074D"/>
    <w:rsid w:val="00A00B60"/>
    <w:rsid w:val="00A0250F"/>
    <w:rsid w:val="00A02765"/>
    <w:rsid w:val="00A043E4"/>
    <w:rsid w:val="00A0675E"/>
    <w:rsid w:val="00A07114"/>
    <w:rsid w:val="00A11A47"/>
    <w:rsid w:val="00A12CC9"/>
    <w:rsid w:val="00A13175"/>
    <w:rsid w:val="00A1321A"/>
    <w:rsid w:val="00A13BC0"/>
    <w:rsid w:val="00A15BB5"/>
    <w:rsid w:val="00A170E7"/>
    <w:rsid w:val="00A17AC2"/>
    <w:rsid w:val="00A20E9F"/>
    <w:rsid w:val="00A227B6"/>
    <w:rsid w:val="00A22ECE"/>
    <w:rsid w:val="00A23FD7"/>
    <w:rsid w:val="00A2428B"/>
    <w:rsid w:val="00A31E0D"/>
    <w:rsid w:val="00A34C48"/>
    <w:rsid w:val="00A35794"/>
    <w:rsid w:val="00A3735B"/>
    <w:rsid w:val="00A408F6"/>
    <w:rsid w:val="00A4128E"/>
    <w:rsid w:val="00A4176E"/>
    <w:rsid w:val="00A42864"/>
    <w:rsid w:val="00A449B7"/>
    <w:rsid w:val="00A45360"/>
    <w:rsid w:val="00A4573D"/>
    <w:rsid w:val="00A47E0B"/>
    <w:rsid w:val="00A50E99"/>
    <w:rsid w:val="00A527D4"/>
    <w:rsid w:val="00A53669"/>
    <w:rsid w:val="00A546B0"/>
    <w:rsid w:val="00A56C9E"/>
    <w:rsid w:val="00A617EA"/>
    <w:rsid w:val="00A61929"/>
    <w:rsid w:val="00A62464"/>
    <w:rsid w:val="00A64996"/>
    <w:rsid w:val="00A66AEF"/>
    <w:rsid w:val="00A705FA"/>
    <w:rsid w:val="00A71FE8"/>
    <w:rsid w:val="00A71FF9"/>
    <w:rsid w:val="00A72412"/>
    <w:rsid w:val="00A72FED"/>
    <w:rsid w:val="00A73643"/>
    <w:rsid w:val="00A80CAD"/>
    <w:rsid w:val="00A86114"/>
    <w:rsid w:val="00A8709D"/>
    <w:rsid w:val="00A91B26"/>
    <w:rsid w:val="00A9328A"/>
    <w:rsid w:val="00A948BF"/>
    <w:rsid w:val="00A96DEC"/>
    <w:rsid w:val="00A9732B"/>
    <w:rsid w:val="00A97D0F"/>
    <w:rsid w:val="00AA09F5"/>
    <w:rsid w:val="00AA18F9"/>
    <w:rsid w:val="00AA2ACE"/>
    <w:rsid w:val="00AA486A"/>
    <w:rsid w:val="00AA731B"/>
    <w:rsid w:val="00AB0D29"/>
    <w:rsid w:val="00AB17C5"/>
    <w:rsid w:val="00AB2352"/>
    <w:rsid w:val="00AB2693"/>
    <w:rsid w:val="00AB2CB2"/>
    <w:rsid w:val="00AB4FE3"/>
    <w:rsid w:val="00AB53A1"/>
    <w:rsid w:val="00AC0519"/>
    <w:rsid w:val="00AC0928"/>
    <w:rsid w:val="00AC0D29"/>
    <w:rsid w:val="00AD051A"/>
    <w:rsid w:val="00AE12FD"/>
    <w:rsid w:val="00AE588E"/>
    <w:rsid w:val="00AF47F1"/>
    <w:rsid w:val="00AF4D13"/>
    <w:rsid w:val="00B0237D"/>
    <w:rsid w:val="00B02EB3"/>
    <w:rsid w:val="00B032B5"/>
    <w:rsid w:val="00B078CD"/>
    <w:rsid w:val="00B10704"/>
    <w:rsid w:val="00B14AB9"/>
    <w:rsid w:val="00B17894"/>
    <w:rsid w:val="00B179B3"/>
    <w:rsid w:val="00B203E9"/>
    <w:rsid w:val="00B220CC"/>
    <w:rsid w:val="00B23FED"/>
    <w:rsid w:val="00B26DA5"/>
    <w:rsid w:val="00B312C2"/>
    <w:rsid w:val="00B33641"/>
    <w:rsid w:val="00B35F2B"/>
    <w:rsid w:val="00B3632C"/>
    <w:rsid w:val="00B373F0"/>
    <w:rsid w:val="00B37E18"/>
    <w:rsid w:val="00B40C49"/>
    <w:rsid w:val="00B40D97"/>
    <w:rsid w:val="00B421FB"/>
    <w:rsid w:val="00B436F5"/>
    <w:rsid w:val="00B437E3"/>
    <w:rsid w:val="00B4520C"/>
    <w:rsid w:val="00B47D4D"/>
    <w:rsid w:val="00B52976"/>
    <w:rsid w:val="00B55990"/>
    <w:rsid w:val="00B55F84"/>
    <w:rsid w:val="00B6113D"/>
    <w:rsid w:val="00B640E2"/>
    <w:rsid w:val="00B64E19"/>
    <w:rsid w:val="00B65391"/>
    <w:rsid w:val="00B66943"/>
    <w:rsid w:val="00B66B03"/>
    <w:rsid w:val="00B67266"/>
    <w:rsid w:val="00B676B3"/>
    <w:rsid w:val="00B718E6"/>
    <w:rsid w:val="00B72EE1"/>
    <w:rsid w:val="00B74A56"/>
    <w:rsid w:val="00B804AA"/>
    <w:rsid w:val="00B807C1"/>
    <w:rsid w:val="00B857AF"/>
    <w:rsid w:val="00B85E5C"/>
    <w:rsid w:val="00B869C9"/>
    <w:rsid w:val="00B87709"/>
    <w:rsid w:val="00B87BC3"/>
    <w:rsid w:val="00B90560"/>
    <w:rsid w:val="00B9113D"/>
    <w:rsid w:val="00B92B74"/>
    <w:rsid w:val="00B92DD4"/>
    <w:rsid w:val="00B92F64"/>
    <w:rsid w:val="00B938D2"/>
    <w:rsid w:val="00B93C49"/>
    <w:rsid w:val="00B9488E"/>
    <w:rsid w:val="00B95597"/>
    <w:rsid w:val="00BA0F41"/>
    <w:rsid w:val="00BB02CD"/>
    <w:rsid w:val="00BB07F8"/>
    <w:rsid w:val="00BB1617"/>
    <w:rsid w:val="00BB2362"/>
    <w:rsid w:val="00BB3571"/>
    <w:rsid w:val="00BB78E1"/>
    <w:rsid w:val="00BC1518"/>
    <w:rsid w:val="00BC1AB3"/>
    <w:rsid w:val="00BC2049"/>
    <w:rsid w:val="00BC4066"/>
    <w:rsid w:val="00BC72A2"/>
    <w:rsid w:val="00BD0CB5"/>
    <w:rsid w:val="00BD1DE9"/>
    <w:rsid w:val="00BD2D33"/>
    <w:rsid w:val="00BD39BE"/>
    <w:rsid w:val="00BD56BB"/>
    <w:rsid w:val="00BD7F3D"/>
    <w:rsid w:val="00BE02BD"/>
    <w:rsid w:val="00BE0566"/>
    <w:rsid w:val="00BE0D03"/>
    <w:rsid w:val="00BE15B6"/>
    <w:rsid w:val="00BE17E2"/>
    <w:rsid w:val="00BE1E56"/>
    <w:rsid w:val="00BE3752"/>
    <w:rsid w:val="00BE4A29"/>
    <w:rsid w:val="00BE6AC4"/>
    <w:rsid w:val="00BF1DBE"/>
    <w:rsid w:val="00C03746"/>
    <w:rsid w:val="00C050C0"/>
    <w:rsid w:val="00C1188B"/>
    <w:rsid w:val="00C118E9"/>
    <w:rsid w:val="00C11943"/>
    <w:rsid w:val="00C13A4E"/>
    <w:rsid w:val="00C14A17"/>
    <w:rsid w:val="00C158D8"/>
    <w:rsid w:val="00C15B32"/>
    <w:rsid w:val="00C20D5E"/>
    <w:rsid w:val="00C2230E"/>
    <w:rsid w:val="00C2599F"/>
    <w:rsid w:val="00C25AC6"/>
    <w:rsid w:val="00C31D03"/>
    <w:rsid w:val="00C37033"/>
    <w:rsid w:val="00C423CF"/>
    <w:rsid w:val="00C42F9C"/>
    <w:rsid w:val="00C441E4"/>
    <w:rsid w:val="00C442E0"/>
    <w:rsid w:val="00C44D98"/>
    <w:rsid w:val="00C474B0"/>
    <w:rsid w:val="00C47686"/>
    <w:rsid w:val="00C50119"/>
    <w:rsid w:val="00C51DBA"/>
    <w:rsid w:val="00C53DAF"/>
    <w:rsid w:val="00C54479"/>
    <w:rsid w:val="00C54530"/>
    <w:rsid w:val="00C553A6"/>
    <w:rsid w:val="00C56F03"/>
    <w:rsid w:val="00C646E5"/>
    <w:rsid w:val="00C647F1"/>
    <w:rsid w:val="00C67923"/>
    <w:rsid w:val="00C70249"/>
    <w:rsid w:val="00C74DDF"/>
    <w:rsid w:val="00C77164"/>
    <w:rsid w:val="00C77749"/>
    <w:rsid w:val="00C77ED6"/>
    <w:rsid w:val="00C804EC"/>
    <w:rsid w:val="00C80854"/>
    <w:rsid w:val="00C82954"/>
    <w:rsid w:val="00C82A2E"/>
    <w:rsid w:val="00C838AD"/>
    <w:rsid w:val="00C86E2F"/>
    <w:rsid w:val="00C8772D"/>
    <w:rsid w:val="00C87D23"/>
    <w:rsid w:val="00C9013E"/>
    <w:rsid w:val="00C90B9E"/>
    <w:rsid w:val="00C916B5"/>
    <w:rsid w:val="00C948E3"/>
    <w:rsid w:val="00C960CB"/>
    <w:rsid w:val="00C961B9"/>
    <w:rsid w:val="00C97900"/>
    <w:rsid w:val="00C97ABC"/>
    <w:rsid w:val="00CA0C4D"/>
    <w:rsid w:val="00CA30E7"/>
    <w:rsid w:val="00CA5C97"/>
    <w:rsid w:val="00CB033B"/>
    <w:rsid w:val="00CB1EBE"/>
    <w:rsid w:val="00CB265A"/>
    <w:rsid w:val="00CB3123"/>
    <w:rsid w:val="00CB7153"/>
    <w:rsid w:val="00CB7718"/>
    <w:rsid w:val="00CC1918"/>
    <w:rsid w:val="00CC1D5E"/>
    <w:rsid w:val="00CC5B83"/>
    <w:rsid w:val="00CC70A7"/>
    <w:rsid w:val="00CD0729"/>
    <w:rsid w:val="00CD635A"/>
    <w:rsid w:val="00CE0468"/>
    <w:rsid w:val="00CE26AF"/>
    <w:rsid w:val="00CE305E"/>
    <w:rsid w:val="00CE3AE0"/>
    <w:rsid w:val="00CE6BAC"/>
    <w:rsid w:val="00CE754F"/>
    <w:rsid w:val="00CF106D"/>
    <w:rsid w:val="00CF245E"/>
    <w:rsid w:val="00CF4D38"/>
    <w:rsid w:val="00CF7F4A"/>
    <w:rsid w:val="00D00E02"/>
    <w:rsid w:val="00D018DA"/>
    <w:rsid w:val="00D01AF6"/>
    <w:rsid w:val="00D01FD4"/>
    <w:rsid w:val="00D0201A"/>
    <w:rsid w:val="00D0319F"/>
    <w:rsid w:val="00D06E41"/>
    <w:rsid w:val="00D1013A"/>
    <w:rsid w:val="00D10A95"/>
    <w:rsid w:val="00D1225D"/>
    <w:rsid w:val="00D1350F"/>
    <w:rsid w:val="00D13DAC"/>
    <w:rsid w:val="00D2018B"/>
    <w:rsid w:val="00D25278"/>
    <w:rsid w:val="00D27B2B"/>
    <w:rsid w:val="00D32EF8"/>
    <w:rsid w:val="00D33774"/>
    <w:rsid w:val="00D35292"/>
    <w:rsid w:val="00D35D67"/>
    <w:rsid w:val="00D41058"/>
    <w:rsid w:val="00D41BDC"/>
    <w:rsid w:val="00D420D8"/>
    <w:rsid w:val="00D4375B"/>
    <w:rsid w:val="00D43860"/>
    <w:rsid w:val="00D44AFC"/>
    <w:rsid w:val="00D50F6F"/>
    <w:rsid w:val="00D54801"/>
    <w:rsid w:val="00D54A41"/>
    <w:rsid w:val="00D54D29"/>
    <w:rsid w:val="00D57B65"/>
    <w:rsid w:val="00D613E6"/>
    <w:rsid w:val="00D62977"/>
    <w:rsid w:val="00D6429E"/>
    <w:rsid w:val="00D745FE"/>
    <w:rsid w:val="00D74CB3"/>
    <w:rsid w:val="00D75F65"/>
    <w:rsid w:val="00D773BE"/>
    <w:rsid w:val="00D8189C"/>
    <w:rsid w:val="00D8322A"/>
    <w:rsid w:val="00D9368D"/>
    <w:rsid w:val="00D95777"/>
    <w:rsid w:val="00D9670A"/>
    <w:rsid w:val="00DA2BB9"/>
    <w:rsid w:val="00DA39D1"/>
    <w:rsid w:val="00DA41F8"/>
    <w:rsid w:val="00DA6468"/>
    <w:rsid w:val="00DA6E69"/>
    <w:rsid w:val="00DB0A45"/>
    <w:rsid w:val="00DB1050"/>
    <w:rsid w:val="00DB242B"/>
    <w:rsid w:val="00DB5AEF"/>
    <w:rsid w:val="00DC1C95"/>
    <w:rsid w:val="00DC22F3"/>
    <w:rsid w:val="00DC3545"/>
    <w:rsid w:val="00DC36D4"/>
    <w:rsid w:val="00DC5035"/>
    <w:rsid w:val="00DC59B3"/>
    <w:rsid w:val="00DC5E3C"/>
    <w:rsid w:val="00DC6880"/>
    <w:rsid w:val="00DD00CB"/>
    <w:rsid w:val="00DD048A"/>
    <w:rsid w:val="00DD3A94"/>
    <w:rsid w:val="00DD50A8"/>
    <w:rsid w:val="00DD54EF"/>
    <w:rsid w:val="00DE115A"/>
    <w:rsid w:val="00DE2062"/>
    <w:rsid w:val="00DE2AF2"/>
    <w:rsid w:val="00DE36EC"/>
    <w:rsid w:val="00DE3EA3"/>
    <w:rsid w:val="00DE4813"/>
    <w:rsid w:val="00DE5F3B"/>
    <w:rsid w:val="00DF5092"/>
    <w:rsid w:val="00DF5416"/>
    <w:rsid w:val="00DF5434"/>
    <w:rsid w:val="00DF5D5A"/>
    <w:rsid w:val="00DF5FBC"/>
    <w:rsid w:val="00DF7240"/>
    <w:rsid w:val="00DF7C65"/>
    <w:rsid w:val="00DF7FB2"/>
    <w:rsid w:val="00E00607"/>
    <w:rsid w:val="00E00950"/>
    <w:rsid w:val="00E035EC"/>
    <w:rsid w:val="00E03802"/>
    <w:rsid w:val="00E03A65"/>
    <w:rsid w:val="00E03E1C"/>
    <w:rsid w:val="00E04762"/>
    <w:rsid w:val="00E04B70"/>
    <w:rsid w:val="00E06EB8"/>
    <w:rsid w:val="00E11317"/>
    <w:rsid w:val="00E11E3D"/>
    <w:rsid w:val="00E126A1"/>
    <w:rsid w:val="00E133FB"/>
    <w:rsid w:val="00E134A3"/>
    <w:rsid w:val="00E15A9F"/>
    <w:rsid w:val="00E16458"/>
    <w:rsid w:val="00E16E6B"/>
    <w:rsid w:val="00E215B5"/>
    <w:rsid w:val="00E21C96"/>
    <w:rsid w:val="00E27B63"/>
    <w:rsid w:val="00E34789"/>
    <w:rsid w:val="00E3662A"/>
    <w:rsid w:val="00E36E09"/>
    <w:rsid w:val="00E3792B"/>
    <w:rsid w:val="00E4022C"/>
    <w:rsid w:val="00E40626"/>
    <w:rsid w:val="00E4442B"/>
    <w:rsid w:val="00E44A5C"/>
    <w:rsid w:val="00E44B98"/>
    <w:rsid w:val="00E45086"/>
    <w:rsid w:val="00E46A68"/>
    <w:rsid w:val="00E4753C"/>
    <w:rsid w:val="00E51766"/>
    <w:rsid w:val="00E51C09"/>
    <w:rsid w:val="00E51E50"/>
    <w:rsid w:val="00E52711"/>
    <w:rsid w:val="00E536AF"/>
    <w:rsid w:val="00E552AC"/>
    <w:rsid w:val="00E5558B"/>
    <w:rsid w:val="00E5720D"/>
    <w:rsid w:val="00E57A7B"/>
    <w:rsid w:val="00E62616"/>
    <w:rsid w:val="00E64B8F"/>
    <w:rsid w:val="00E710E5"/>
    <w:rsid w:val="00E73A89"/>
    <w:rsid w:val="00E75808"/>
    <w:rsid w:val="00E77703"/>
    <w:rsid w:val="00E8123F"/>
    <w:rsid w:val="00E8270B"/>
    <w:rsid w:val="00E82939"/>
    <w:rsid w:val="00E83193"/>
    <w:rsid w:val="00E86687"/>
    <w:rsid w:val="00E877B9"/>
    <w:rsid w:val="00E87CF3"/>
    <w:rsid w:val="00E90325"/>
    <w:rsid w:val="00E90429"/>
    <w:rsid w:val="00E9321C"/>
    <w:rsid w:val="00E94975"/>
    <w:rsid w:val="00E95145"/>
    <w:rsid w:val="00E95631"/>
    <w:rsid w:val="00E95C04"/>
    <w:rsid w:val="00E97542"/>
    <w:rsid w:val="00E97D28"/>
    <w:rsid w:val="00EA270B"/>
    <w:rsid w:val="00EA2A2A"/>
    <w:rsid w:val="00EA2D16"/>
    <w:rsid w:val="00EA3D1E"/>
    <w:rsid w:val="00EA5C75"/>
    <w:rsid w:val="00EA63F7"/>
    <w:rsid w:val="00EA74A6"/>
    <w:rsid w:val="00EB3CEB"/>
    <w:rsid w:val="00EB5F6F"/>
    <w:rsid w:val="00EB62E1"/>
    <w:rsid w:val="00EB6906"/>
    <w:rsid w:val="00EB7A68"/>
    <w:rsid w:val="00EC0624"/>
    <w:rsid w:val="00EC14F6"/>
    <w:rsid w:val="00EC2BCE"/>
    <w:rsid w:val="00EC4205"/>
    <w:rsid w:val="00ED51E6"/>
    <w:rsid w:val="00ED7080"/>
    <w:rsid w:val="00EE3D84"/>
    <w:rsid w:val="00EE4663"/>
    <w:rsid w:val="00EE507E"/>
    <w:rsid w:val="00EE7EB0"/>
    <w:rsid w:val="00EF14DD"/>
    <w:rsid w:val="00EF240B"/>
    <w:rsid w:val="00EF2BF0"/>
    <w:rsid w:val="00EF35C6"/>
    <w:rsid w:val="00EF57BA"/>
    <w:rsid w:val="00F00737"/>
    <w:rsid w:val="00F02534"/>
    <w:rsid w:val="00F05128"/>
    <w:rsid w:val="00F05E63"/>
    <w:rsid w:val="00F07150"/>
    <w:rsid w:val="00F078E7"/>
    <w:rsid w:val="00F20D88"/>
    <w:rsid w:val="00F2509D"/>
    <w:rsid w:val="00F254FD"/>
    <w:rsid w:val="00F255D2"/>
    <w:rsid w:val="00F25A77"/>
    <w:rsid w:val="00F26389"/>
    <w:rsid w:val="00F272BF"/>
    <w:rsid w:val="00F27EBD"/>
    <w:rsid w:val="00F30F1C"/>
    <w:rsid w:val="00F32059"/>
    <w:rsid w:val="00F321D9"/>
    <w:rsid w:val="00F322EF"/>
    <w:rsid w:val="00F32EF5"/>
    <w:rsid w:val="00F330E2"/>
    <w:rsid w:val="00F34FAD"/>
    <w:rsid w:val="00F35C8D"/>
    <w:rsid w:val="00F36A33"/>
    <w:rsid w:val="00F4165A"/>
    <w:rsid w:val="00F42C45"/>
    <w:rsid w:val="00F43651"/>
    <w:rsid w:val="00F45086"/>
    <w:rsid w:val="00F45482"/>
    <w:rsid w:val="00F47247"/>
    <w:rsid w:val="00F477EA"/>
    <w:rsid w:val="00F50429"/>
    <w:rsid w:val="00F50734"/>
    <w:rsid w:val="00F5103C"/>
    <w:rsid w:val="00F519B6"/>
    <w:rsid w:val="00F52287"/>
    <w:rsid w:val="00F522E2"/>
    <w:rsid w:val="00F52543"/>
    <w:rsid w:val="00F53BCC"/>
    <w:rsid w:val="00F558A9"/>
    <w:rsid w:val="00F5694A"/>
    <w:rsid w:val="00F57026"/>
    <w:rsid w:val="00F57710"/>
    <w:rsid w:val="00F61F9D"/>
    <w:rsid w:val="00F63E72"/>
    <w:rsid w:val="00F74646"/>
    <w:rsid w:val="00F75ABB"/>
    <w:rsid w:val="00F75E52"/>
    <w:rsid w:val="00F8502D"/>
    <w:rsid w:val="00F857A7"/>
    <w:rsid w:val="00F93BEE"/>
    <w:rsid w:val="00F94778"/>
    <w:rsid w:val="00F97951"/>
    <w:rsid w:val="00F979BB"/>
    <w:rsid w:val="00F97A9B"/>
    <w:rsid w:val="00FA136B"/>
    <w:rsid w:val="00FA1584"/>
    <w:rsid w:val="00FA2996"/>
    <w:rsid w:val="00FA3A4D"/>
    <w:rsid w:val="00FA4933"/>
    <w:rsid w:val="00FA769F"/>
    <w:rsid w:val="00FB0C77"/>
    <w:rsid w:val="00FB10EE"/>
    <w:rsid w:val="00FB29A3"/>
    <w:rsid w:val="00FB33DA"/>
    <w:rsid w:val="00FB5C9C"/>
    <w:rsid w:val="00FB6665"/>
    <w:rsid w:val="00FC259E"/>
    <w:rsid w:val="00FC384C"/>
    <w:rsid w:val="00FC3C16"/>
    <w:rsid w:val="00FC6725"/>
    <w:rsid w:val="00FD0383"/>
    <w:rsid w:val="00FD3D39"/>
    <w:rsid w:val="00FD42DF"/>
    <w:rsid w:val="00FE0434"/>
    <w:rsid w:val="00FE0C51"/>
    <w:rsid w:val="00FE3AA5"/>
    <w:rsid w:val="00FE3EF9"/>
    <w:rsid w:val="00FE57F5"/>
    <w:rsid w:val="00FE5C80"/>
    <w:rsid w:val="00FF2DF5"/>
    <w:rsid w:val="00FF3A70"/>
    <w:rsid w:val="00F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otranslate">
    <w:name w:val="notranslate"/>
    <w:basedOn w:val="Standardnpsmoodstavce"/>
    <w:rsid w:val="005C6FB7"/>
  </w:style>
  <w:style w:type="character" w:customStyle="1" w:styleId="st">
    <w:name w:val="st"/>
    <w:basedOn w:val="Standardnpsmoodstavce"/>
    <w:rsid w:val="00610B36"/>
  </w:style>
  <w:style w:type="character" w:styleId="Zvraznn">
    <w:name w:val="Emphasis"/>
    <w:basedOn w:val="Standardnpsmoodstavce"/>
    <w:uiPriority w:val="20"/>
    <w:qFormat/>
    <w:locked/>
    <w:rsid w:val="00610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otranslate">
    <w:name w:val="notranslate"/>
    <w:basedOn w:val="Standardnpsmoodstavce"/>
    <w:rsid w:val="005C6FB7"/>
  </w:style>
  <w:style w:type="character" w:customStyle="1" w:styleId="st">
    <w:name w:val="st"/>
    <w:basedOn w:val="Standardnpsmoodstavce"/>
    <w:rsid w:val="00610B36"/>
  </w:style>
  <w:style w:type="character" w:styleId="Zvraznn">
    <w:name w:val="Emphasis"/>
    <w:basedOn w:val="Standardnpsmoodstavce"/>
    <w:uiPriority w:val="20"/>
    <w:qFormat/>
    <w:locked/>
    <w:rsid w:val="00610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5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3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31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2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72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ranslate.google.com/translate?hl=en&amp;prev=_t&amp;sl=cs&amp;tl=en&amp;u=http://www.jika.c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ika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jik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eta.hellingerova@nativep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3D31D-6B45-401B-9633-0E61AC0A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Office</Company>
  <LinksUpToDate>false</LinksUpToDate>
  <CharactersWithSpaces>5853</CharactersWithSpaces>
  <SharedDoc>false</SharedDoc>
  <HLinks>
    <vt:vector size="12" baseType="variant">
      <vt:variant>
        <vt:i4>7077984</vt:i4>
      </vt:variant>
      <vt:variant>
        <vt:i4>0</vt:i4>
      </vt:variant>
      <vt:variant>
        <vt:i4>0</vt:i4>
      </vt:variant>
      <vt:variant>
        <vt:i4>5</vt:i4>
      </vt:variant>
      <vt:variant>
        <vt:lpwstr>http://www.radiobubble.cz/</vt:lpwstr>
      </vt:variant>
      <vt:variant>
        <vt:lpwstr/>
      </vt:variant>
      <vt:variant>
        <vt:i4>4128860</vt:i4>
      </vt:variant>
      <vt:variant>
        <vt:i4>0</vt:i4>
      </vt:variant>
      <vt:variant>
        <vt:i4>0</vt:i4>
      </vt:variant>
      <vt:variant>
        <vt:i4>5</vt:i4>
      </vt:variant>
      <vt:variant>
        <vt:lpwstr>mailto:beata.kasparova@nativepr.cz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Pavlicek</dc:creator>
  <cp:lastModifiedBy>Markéta Hellingerová</cp:lastModifiedBy>
  <cp:revision>2</cp:revision>
  <cp:lastPrinted>2017-05-22T08:00:00Z</cp:lastPrinted>
  <dcterms:created xsi:type="dcterms:W3CDTF">2017-12-01T09:14:00Z</dcterms:created>
  <dcterms:modified xsi:type="dcterms:W3CDTF">2017-12-01T09:14:00Z</dcterms:modified>
</cp:coreProperties>
</file>